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42" w:rsidRPr="00643FD1" w:rsidRDefault="00105A42" w:rsidP="00105A42">
      <w:pPr>
        <w:pStyle w:val="Heading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ylfaen" w:hAnsi="Sylfaen"/>
          <w:b w:val="0"/>
          <w:bCs w:val="0"/>
          <w:color w:val="000000"/>
          <w:sz w:val="22"/>
          <w:szCs w:val="22"/>
        </w:rPr>
      </w:pPr>
      <w:proofErr w:type="spellStart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>Եվրոպական</w:t>
      </w:r>
      <w:proofErr w:type="spellEnd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>խորհրդի</w:t>
      </w:r>
      <w:proofErr w:type="spellEnd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>նախագահ</w:t>
      </w:r>
      <w:proofErr w:type="spellEnd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> </w:t>
      </w:r>
      <w:proofErr w:type="spellStart"/>
      <w:r w:rsidRPr="00643FD1">
        <w:rPr>
          <w:rFonts w:ascii="Sylfaen" w:hAnsi="Sylfaen"/>
          <w:color w:val="000000"/>
          <w:sz w:val="22"/>
          <w:szCs w:val="22"/>
        </w:rPr>
        <w:t>Դոնալդ</w:t>
      </w:r>
      <w:proofErr w:type="spellEnd"/>
      <w:r w:rsidRPr="00643FD1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43FD1">
        <w:rPr>
          <w:rFonts w:ascii="Sylfaen" w:hAnsi="Sylfaen"/>
          <w:color w:val="000000"/>
          <w:sz w:val="22"/>
          <w:szCs w:val="22"/>
        </w:rPr>
        <w:t>Տուսկին</w:t>
      </w:r>
      <w:proofErr w:type="spellEnd"/>
    </w:p>
    <w:p w:rsidR="00105A42" w:rsidRPr="00643FD1" w:rsidRDefault="00105A42" w:rsidP="00105A42">
      <w:pPr>
        <w:pStyle w:val="Heading5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rFonts w:ascii="Sylfaen" w:hAnsi="Sylfaen"/>
          <w:b/>
          <w:bCs/>
          <w:color w:val="000000"/>
          <w:sz w:val="22"/>
          <w:szCs w:val="22"/>
          <w:bdr w:val="none" w:sz="0" w:space="0" w:color="auto" w:frame="1"/>
          <w:lang w:val="hy-AM"/>
        </w:rPr>
      </w:pPr>
      <w:proofErr w:type="spellStart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>Եվրոպական</w:t>
      </w:r>
      <w:proofErr w:type="spellEnd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>հանձնաժողովի</w:t>
      </w:r>
      <w:proofErr w:type="spellEnd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>փոխնախագահ</w:t>
      </w:r>
      <w:proofErr w:type="spellEnd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 xml:space="preserve">, ԵՄ </w:t>
      </w:r>
      <w:proofErr w:type="spellStart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>արտաքին</w:t>
      </w:r>
      <w:proofErr w:type="spellEnd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>գործերի</w:t>
      </w:r>
      <w:proofErr w:type="spellEnd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 xml:space="preserve"> և </w:t>
      </w:r>
      <w:proofErr w:type="spellStart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>անվտանգության</w:t>
      </w:r>
      <w:proofErr w:type="spellEnd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>քաղաքականության</w:t>
      </w:r>
      <w:proofErr w:type="spellEnd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>հարցերով</w:t>
      </w:r>
      <w:proofErr w:type="spellEnd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>գերագույն</w:t>
      </w:r>
      <w:proofErr w:type="spellEnd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643FD1">
        <w:rPr>
          <w:rFonts w:ascii="Sylfaen" w:hAnsi="Sylfaen"/>
          <w:b w:val="0"/>
          <w:bCs w:val="0"/>
          <w:color w:val="000000"/>
          <w:sz w:val="22"/>
          <w:szCs w:val="22"/>
        </w:rPr>
        <w:t>ներկայացուցիչ</w:t>
      </w:r>
      <w:proofErr w:type="spellEnd"/>
      <w:r w:rsidRPr="00643FD1">
        <w:rPr>
          <w:rStyle w:val="apple-converted-space"/>
          <w:rFonts w:ascii="Sylfaen" w:hAnsi="Sylfaen"/>
          <w:color w:val="000000"/>
          <w:sz w:val="22"/>
          <w:szCs w:val="22"/>
          <w:bdr w:val="none" w:sz="0" w:space="0" w:color="auto" w:frame="1"/>
        </w:rPr>
        <w:t> </w:t>
      </w:r>
      <w:proofErr w:type="spellStart"/>
      <w:r w:rsidRPr="00643FD1">
        <w:rPr>
          <w:rStyle w:val="Strong"/>
          <w:rFonts w:ascii="Sylfaen" w:hAnsi="Sylfaen"/>
          <w:b/>
          <w:bCs/>
          <w:color w:val="000000"/>
          <w:sz w:val="22"/>
          <w:szCs w:val="22"/>
          <w:bdr w:val="none" w:sz="0" w:space="0" w:color="auto" w:frame="1"/>
        </w:rPr>
        <w:t>Ֆեդերիկա</w:t>
      </w:r>
      <w:proofErr w:type="spellEnd"/>
      <w:r w:rsidRPr="00643FD1">
        <w:rPr>
          <w:rStyle w:val="Strong"/>
          <w:rFonts w:ascii="Sylfaen" w:hAnsi="Sylfaen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43FD1">
        <w:rPr>
          <w:rStyle w:val="Strong"/>
          <w:rFonts w:ascii="Sylfaen" w:hAnsi="Sylfaen"/>
          <w:b/>
          <w:bCs/>
          <w:color w:val="000000"/>
          <w:sz w:val="22"/>
          <w:szCs w:val="22"/>
          <w:bdr w:val="none" w:sz="0" w:space="0" w:color="auto" w:frame="1"/>
        </w:rPr>
        <w:t>Մոգերինիին</w:t>
      </w:r>
      <w:proofErr w:type="spellEnd"/>
    </w:p>
    <w:p w:rsidR="00105A42" w:rsidRPr="00643FD1" w:rsidRDefault="00105A42" w:rsidP="00105A42">
      <w:pPr>
        <w:pStyle w:val="Heading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</w:pPr>
      <w:r w:rsidRPr="00643FD1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Եվրոպական հանձնաժողովի նախագահ</w:t>
      </w:r>
      <w:r w:rsidRPr="00643FD1">
        <w:rPr>
          <w:rStyle w:val="apple-converted-space"/>
          <w:rFonts w:ascii="Sylfaen" w:hAnsi="Sylfaen"/>
          <w:color w:val="000000"/>
          <w:sz w:val="22"/>
          <w:szCs w:val="22"/>
          <w:bdr w:val="none" w:sz="0" w:space="0" w:color="auto" w:frame="1"/>
          <w:lang w:val="hy-AM"/>
        </w:rPr>
        <w:t> </w:t>
      </w:r>
      <w:r w:rsidRPr="00643FD1">
        <w:rPr>
          <w:rStyle w:val="Strong"/>
          <w:rFonts w:ascii="Sylfaen" w:hAnsi="Sylfaen"/>
          <w:b/>
          <w:bCs/>
          <w:color w:val="000000"/>
          <w:sz w:val="22"/>
          <w:szCs w:val="22"/>
          <w:bdr w:val="none" w:sz="0" w:space="0" w:color="auto" w:frame="1"/>
          <w:lang w:val="hy-AM"/>
        </w:rPr>
        <w:t>Ժան-Կլոդ Յունկերին</w:t>
      </w:r>
    </w:p>
    <w:p w:rsidR="00105A42" w:rsidRPr="00643FD1" w:rsidRDefault="00105A42" w:rsidP="00105A42">
      <w:pPr>
        <w:pStyle w:val="Heading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</w:pPr>
      <w:r w:rsidRPr="00643FD1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Եվրոպական հանձնաժողովի ընդլայնման և հարևանության քաղաքականության հարցերով եվրոպական հանձնակատար</w:t>
      </w:r>
      <w:r w:rsidRPr="00643FD1">
        <w:rPr>
          <w:rStyle w:val="apple-converted-space"/>
          <w:rFonts w:ascii="Sylfaen" w:hAnsi="Sylfaen"/>
          <w:color w:val="000000"/>
          <w:sz w:val="22"/>
          <w:szCs w:val="22"/>
          <w:bdr w:val="none" w:sz="0" w:space="0" w:color="auto" w:frame="1"/>
          <w:lang w:val="hy-AM"/>
        </w:rPr>
        <w:t> </w:t>
      </w:r>
      <w:r w:rsidRPr="00643FD1">
        <w:rPr>
          <w:rStyle w:val="Strong"/>
          <w:rFonts w:ascii="Sylfaen" w:hAnsi="Sylfaen"/>
          <w:b/>
          <w:bCs/>
          <w:color w:val="000000"/>
          <w:sz w:val="22"/>
          <w:szCs w:val="22"/>
          <w:bdr w:val="none" w:sz="0" w:space="0" w:color="auto" w:frame="1"/>
          <w:lang w:val="hy-AM"/>
        </w:rPr>
        <w:t>Յոհաննես Հաննին</w:t>
      </w:r>
    </w:p>
    <w:p w:rsidR="00105A42" w:rsidRPr="00643FD1" w:rsidRDefault="00105A42" w:rsidP="00105A42">
      <w:pPr>
        <w:pStyle w:val="Heading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</w:pPr>
      <w:r w:rsidRPr="00643FD1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Եվրոպական խորհրդարանի նախագահ</w:t>
      </w:r>
      <w:r w:rsidRPr="00643FD1">
        <w:rPr>
          <w:rStyle w:val="apple-converted-space"/>
          <w:rFonts w:ascii="Sylfaen" w:hAnsi="Sylfaen"/>
          <w:color w:val="000000"/>
          <w:sz w:val="22"/>
          <w:szCs w:val="22"/>
          <w:bdr w:val="none" w:sz="0" w:space="0" w:color="auto" w:frame="1"/>
          <w:lang w:val="hy-AM"/>
        </w:rPr>
        <w:t> </w:t>
      </w:r>
      <w:r w:rsidRPr="00643FD1">
        <w:rPr>
          <w:rStyle w:val="Strong"/>
          <w:rFonts w:ascii="Sylfaen" w:hAnsi="Sylfaen"/>
          <w:b/>
          <w:bCs/>
          <w:color w:val="000000"/>
          <w:sz w:val="22"/>
          <w:szCs w:val="22"/>
          <w:bdr w:val="none" w:sz="0" w:space="0" w:color="auto" w:frame="1"/>
          <w:lang w:val="hy-AM"/>
        </w:rPr>
        <w:t>Մարտին Շուլցին</w:t>
      </w:r>
    </w:p>
    <w:p w:rsidR="00105A42" w:rsidRPr="00643FD1" w:rsidRDefault="00105A42" w:rsidP="00105A42">
      <w:pPr>
        <w:pStyle w:val="Heading5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pple-converted-space"/>
          <w:rFonts w:ascii="Sylfaen" w:hAnsi="Sylfaen"/>
          <w:color w:val="000000"/>
          <w:sz w:val="22"/>
          <w:szCs w:val="22"/>
          <w:bdr w:val="none" w:sz="0" w:space="0" w:color="auto" w:frame="1"/>
          <w:lang w:val="hy-AM"/>
        </w:rPr>
      </w:pPr>
      <w:r w:rsidRPr="00643FD1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ԵՄ անդամ երկրների</w:t>
      </w:r>
      <w:r w:rsidRPr="00643FD1">
        <w:rPr>
          <w:rStyle w:val="apple-converted-space"/>
          <w:rFonts w:ascii="Sylfaen" w:hAnsi="Sylfaen"/>
          <w:color w:val="000000"/>
          <w:sz w:val="22"/>
          <w:szCs w:val="22"/>
          <w:bdr w:val="none" w:sz="0" w:space="0" w:color="auto" w:frame="1"/>
          <w:lang w:val="hy-AM"/>
        </w:rPr>
        <w:t xml:space="preserve"> արտաքին գործերի նախարարներին </w:t>
      </w:r>
    </w:p>
    <w:p w:rsidR="00105A42" w:rsidRPr="00643FD1" w:rsidRDefault="00105A42" w:rsidP="00105A42">
      <w:pPr>
        <w:pStyle w:val="Heading5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pple-converted-space"/>
          <w:rFonts w:ascii="Sylfaen" w:hAnsi="Sylfaen"/>
          <w:color w:val="000000"/>
          <w:sz w:val="22"/>
          <w:szCs w:val="22"/>
          <w:bdr w:val="none" w:sz="0" w:space="0" w:color="auto" w:frame="1"/>
          <w:lang w:val="hy-AM"/>
        </w:rPr>
      </w:pPr>
      <w:r w:rsidRPr="00643FD1">
        <w:rPr>
          <w:rStyle w:val="apple-converted-space"/>
          <w:rFonts w:ascii="Sylfaen" w:hAnsi="Sylfaen"/>
          <w:b w:val="0"/>
          <w:color w:val="000000"/>
          <w:sz w:val="22"/>
          <w:szCs w:val="22"/>
          <w:bdr w:val="none" w:sz="0" w:space="0" w:color="auto" w:frame="1"/>
          <w:lang w:val="hy-AM"/>
        </w:rPr>
        <w:t>Արեւելյան գործընկերության երկրների</w:t>
      </w:r>
      <w:r w:rsidRPr="00643FD1">
        <w:rPr>
          <w:rStyle w:val="apple-converted-space"/>
          <w:rFonts w:ascii="Sylfaen" w:hAnsi="Sylfaen"/>
          <w:color w:val="000000"/>
          <w:sz w:val="22"/>
          <w:szCs w:val="22"/>
          <w:bdr w:val="none" w:sz="0" w:space="0" w:color="auto" w:frame="1"/>
          <w:lang w:val="hy-AM"/>
        </w:rPr>
        <w:t xml:space="preserve"> արտաքին գործերի նախարարներին </w:t>
      </w:r>
    </w:p>
    <w:p w:rsidR="00D537E1" w:rsidRPr="00643FD1" w:rsidRDefault="00D537E1" w:rsidP="00D537E1">
      <w:pPr>
        <w:spacing w:line="276" w:lineRule="auto"/>
        <w:rPr>
          <w:rFonts w:ascii="Sylfaen" w:hAnsi="Sylfaen" w:cs="Times New Roman"/>
          <w:b/>
          <w:sz w:val="22"/>
          <w:szCs w:val="22"/>
          <w:lang w:val="hy-AM"/>
        </w:rPr>
      </w:pPr>
    </w:p>
    <w:p w:rsidR="00D537E1" w:rsidRPr="00643FD1" w:rsidRDefault="00D537E1" w:rsidP="00935DA7">
      <w:pPr>
        <w:spacing w:after="120"/>
        <w:jc w:val="right"/>
        <w:rPr>
          <w:rFonts w:ascii="Sylfaen" w:hAnsi="Sylfaen" w:cs="Times New Roman"/>
          <w:lang w:val="hy-AM"/>
        </w:rPr>
      </w:pPr>
    </w:p>
    <w:p w:rsidR="00222F68" w:rsidRPr="00643FD1" w:rsidRDefault="00DA5698" w:rsidP="00D537E1">
      <w:pPr>
        <w:spacing w:after="120"/>
        <w:jc w:val="right"/>
        <w:rPr>
          <w:rFonts w:ascii="Sylfaen" w:hAnsi="Sylfaen" w:cs="Times New Roman"/>
          <w:i/>
          <w:sz w:val="22"/>
          <w:szCs w:val="22"/>
          <w:lang w:val="hy-AM"/>
        </w:rPr>
      </w:pPr>
      <w:r w:rsidRPr="00643FD1">
        <w:rPr>
          <w:rFonts w:ascii="Sylfaen" w:hAnsi="Sylfaen" w:cs="Times New Roman"/>
          <w:i/>
          <w:sz w:val="22"/>
          <w:szCs w:val="22"/>
          <w:lang w:val="hy-AM"/>
        </w:rPr>
        <w:t xml:space="preserve">20 </w:t>
      </w:r>
      <w:r w:rsidR="002C1EC4" w:rsidRPr="00643FD1">
        <w:rPr>
          <w:rFonts w:ascii="Sylfaen" w:hAnsi="Sylfaen" w:cs="Times New Roman"/>
          <w:i/>
          <w:sz w:val="22"/>
          <w:szCs w:val="22"/>
          <w:lang w:val="hy-AM"/>
        </w:rPr>
        <w:t>ապրիլի</w:t>
      </w:r>
      <w:r w:rsidRPr="00643FD1">
        <w:rPr>
          <w:rFonts w:ascii="Sylfaen" w:hAnsi="Sylfaen" w:cs="Times New Roman"/>
          <w:i/>
          <w:sz w:val="22"/>
          <w:szCs w:val="22"/>
          <w:lang w:val="hy-AM"/>
        </w:rPr>
        <w:t xml:space="preserve"> 2016</w:t>
      </w:r>
      <w:r w:rsidR="002C1EC4" w:rsidRPr="00643FD1">
        <w:rPr>
          <w:rFonts w:ascii="Sylfaen" w:hAnsi="Sylfaen" w:cs="Times New Roman"/>
          <w:i/>
          <w:sz w:val="22"/>
          <w:szCs w:val="22"/>
          <w:lang w:val="hy-AM"/>
        </w:rPr>
        <w:t>թ.</w:t>
      </w:r>
    </w:p>
    <w:p w:rsidR="00D537E1" w:rsidRPr="002C1EC4" w:rsidRDefault="00D537E1" w:rsidP="00D537E1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hy-AM"/>
        </w:rPr>
      </w:pPr>
    </w:p>
    <w:p w:rsidR="00DD5C7C" w:rsidRPr="00643FD1" w:rsidRDefault="00DD5C7C" w:rsidP="00CC4744">
      <w:pPr>
        <w:shd w:val="clear" w:color="auto" w:fill="FFFFFF"/>
        <w:jc w:val="center"/>
        <w:rPr>
          <w:rFonts w:ascii="Sylfaen" w:hAnsi="Sylfaen" w:cs="Times New Roman"/>
          <w:b/>
          <w:sz w:val="26"/>
          <w:szCs w:val="26"/>
          <w:lang w:val="hy-AM"/>
        </w:rPr>
      </w:pPr>
      <w:r w:rsidRPr="00643FD1">
        <w:rPr>
          <w:rFonts w:ascii="Sylfaen" w:hAnsi="Sylfaen" w:cs="Times New Roman"/>
          <w:b/>
          <w:sz w:val="26"/>
          <w:szCs w:val="26"/>
          <w:lang w:val="hy-AM"/>
        </w:rPr>
        <w:t xml:space="preserve">Արևելյան գործընկերության Քաղաքացիական հասարակության ֆորումի </w:t>
      </w:r>
      <w:r w:rsidR="00105A42" w:rsidRPr="00643FD1">
        <w:rPr>
          <w:rFonts w:ascii="Sylfaen" w:hAnsi="Sylfaen" w:cs="Times New Roman"/>
          <w:b/>
          <w:sz w:val="26"/>
          <w:szCs w:val="26"/>
          <w:lang w:val="hy-AM"/>
        </w:rPr>
        <w:t>Ղ</w:t>
      </w:r>
      <w:r w:rsidRPr="00643FD1">
        <w:rPr>
          <w:rFonts w:ascii="Sylfaen" w:hAnsi="Sylfaen" w:cs="Times New Roman"/>
          <w:b/>
          <w:sz w:val="26"/>
          <w:szCs w:val="26"/>
          <w:lang w:val="hy-AM"/>
        </w:rPr>
        <w:t xml:space="preserve">եկավար կոմիտեի հայտարարությունը </w:t>
      </w:r>
    </w:p>
    <w:p w:rsidR="00CC4744" w:rsidRPr="00643FD1" w:rsidRDefault="00DD5C7C" w:rsidP="00CC4744">
      <w:pPr>
        <w:shd w:val="clear" w:color="auto" w:fill="FFFFFF"/>
        <w:jc w:val="center"/>
        <w:rPr>
          <w:rFonts w:ascii="Sylfaen" w:hAnsi="Sylfaen" w:cs="Times New Roman"/>
          <w:b/>
          <w:sz w:val="26"/>
          <w:szCs w:val="26"/>
          <w:lang w:val="hy-AM"/>
        </w:rPr>
      </w:pPr>
      <w:r w:rsidRPr="00643FD1">
        <w:rPr>
          <w:rFonts w:ascii="Sylfaen" w:hAnsi="Sylfaen" w:cs="Times New Roman"/>
          <w:b/>
          <w:sz w:val="26"/>
          <w:szCs w:val="26"/>
          <w:lang w:val="hy-AM"/>
        </w:rPr>
        <w:t xml:space="preserve">Հայոց ցեղասպանության վերաբերյալ </w:t>
      </w:r>
    </w:p>
    <w:p w:rsidR="00CC4744" w:rsidRPr="00643FD1" w:rsidRDefault="00CC4744" w:rsidP="00CC4744">
      <w:pPr>
        <w:shd w:val="clear" w:color="auto" w:fill="FFFFFF"/>
        <w:rPr>
          <w:rFonts w:ascii="Sylfaen" w:hAnsi="Sylfaen" w:cs="Times New Roman"/>
          <w:lang w:val="hy-AM"/>
        </w:rPr>
      </w:pPr>
    </w:p>
    <w:p w:rsidR="00DA5698" w:rsidRPr="00643FD1" w:rsidRDefault="00DA5698" w:rsidP="00CC4744">
      <w:pPr>
        <w:shd w:val="clear" w:color="auto" w:fill="FFFFFF"/>
        <w:jc w:val="right"/>
        <w:rPr>
          <w:rFonts w:ascii="Sylfaen" w:hAnsi="Sylfaen" w:cs="Times New Roman"/>
          <w:i/>
          <w:sz w:val="22"/>
          <w:szCs w:val="22"/>
          <w:lang w:val="hy-AM"/>
        </w:rPr>
      </w:pPr>
    </w:p>
    <w:p w:rsidR="00CC4744" w:rsidRPr="00643FD1" w:rsidRDefault="00DD5C7C" w:rsidP="00EF7C29">
      <w:pPr>
        <w:pStyle w:val="NormalWeb"/>
        <w:shd w:val="clear" w:color="auto" w:fill="FFFFFF"/>
        <w:spacing w:beforeAutospacing="0" w:afterAutospacing="0" w:line="180" w:lineRule="atLeast"/>
        <w:jc w:val="both"/>
        <w:rPr>
          <w:rFonts w:ascii="Sylfaen" w:hAnsi="Sylfaen"/>
          <w:lang w:val="hy-AM"/>
        </w:rPr>
      </w:pPr>
      <w:r w:rsidRPr="00643FD1">
        <w:rPr>
          <w:rFonts w:ascii="Sylfaen" w:hAnsi="Sylfaen"/>
          <w:lang w:val="hy-AM"/>
        </w:rPr>
        <w:t>Արևելյան գործընկերության Քաղաքացիական հասարակության ֆորումի ղեկավար կոմիտեն իր հարգանքի տուրքն է մատուցում եւ դատապարտում է հայ ժողովրդի ցեղասպանությունը՝ 2016թ. ապրիլի 24-ին դրա իրականացման տարելիցի 101-ամյակի նախաշեմին:</w:t>
      </w:r>
      <w:r w:rsidR="00EF7C29" w:rsidRPr="00643FD1">
        <w:rPr>
          <w:rFonts w:ascii="Sylfaen" w:hAnsi="Sylfaen"/>
          <w:lang w:val="hy-AM"/>
        </w:rPr>
        <w:t xml:space="preserve"> </w:t>
      </w:r>
    </w:p>
    <w:p w:rsidR="00105A42" w:rsidRPr="00643FD1" w:rsidRDefault="00105A42" w:rsidP="00105A42">
      <w:pPr>
        <w:pStyle w:val="NormalWeb"/>
        <w:shd w:val="clear" w:color="auto" w:fill="FFFFFF"/>
        <w:spacing w:beforeAutospacing="0" w:afterAutospacing="0" w:line="180" w:lineRule="atLeast"/>
        <w:jc w:val="both"/>
        <w:rPr>
          <w:rFonts w:ascii="Sylfaen" w:hAnsi="Sylfaen"/>
          <w:lang w:val="hy-AM"/>
        </w:rPr>
      </w:pPr>
      <w:r w:rsidRPr="00643FD1">
        <w:rPr>
          <w:rFonts w:ascii="Sylfaen" w:hAnsi="Sylfaen"/>
          <w:lang w:val="hy-AM"/>
        </w:rPr>
        <w:t xml:space="preserve">Օսմանյան կայսրության կառավարության իրականացրած Հայոց ցեղասպանությունը հանգեցրեց ոչ միայն 1,5 միլիոն մարդկային զոհերի և ավելի քան կես միլիոն մարդկանց տեղահանության, այլև հայկական ժառանգության, կենսաձևի և արևմտյան մշակույթում նրա ներդրած հսկայական ավանդի ոչնչացման: Ցեղասպանության ենթարկվեցին նաև Պոնտոսի հույները, ասորիները և եզդիները:  </w:t>
      </w:r>
    </w:p>
    <w:p w:rsidR="00105A42" w:rsidRPr="00643FD1" w:rsidRDefault="00105A42" w:rsidP="00105A42">
      <w:pPr>
        <w:pStyle w:val="NormalWeb"/>
        <w:shd w:val="clear" w:color="auto" w:fill="FFFFFF"/>
        <w:spacing w:beforeAutospacing="0" w:afterAutospacing="0" w:line="180" w:lineRule="atLeast"/>
        <w:jc w:val="both"/>
        <w:rPr>
          <w:rFonts w:ascii="Sylfaen" w:hAnsi="Sylfaen"/>
          <w:lang w:val="hy-AM"/>
        </w:rPr>
      </w:pPr>
      <w:r w:rsidRPr="00643FD1">
        <w:rPr>
          <w:rFonts w:ascii="Sylfaen" w:hAnsi="Sylfaen"/>
          <w:lang w:val="hy-AM"/>
        </w:rPr>
        <w:t xml:space="preserve">Չդատապարտելով 20-րդ դարի առաջին ցեղասպանությունը և չպատժելով դրա կազմակերպիչներին և իրականացնողներին՝ մարդկությունը հետագայում բախվեց ցեղասպանությունների պրակտիկայի շարունակությանը «Հոլոդոմորի» ժամանակ և այլուր: </w:t>
      </w:r>
    </w:p>
    <w:p w:rsidR="00105A42" w:rsidRPr="00643FD1" w:rsidRDefault="00105A42" w:rsidP="00105A42">
      <w:pPr>
        <w:pStyle w:val="NormalWeb"/>
        <w:shd w:val="clear" w:color="auto" w:fill="FFFFFF"/>
        <w:spacing w:beforeAutospacing="0" w:afterAutospacing="0" w:line="180" w:lineRule="atLeast"/>
        <w:jc w:val="both"/>
        <w:rPr>
          <w:rFonts w:ascii="Sylfaen" w:hAnsi="Sylfaen"/>
          <w:lang w:val="hy-AM"/>
        </w:rPr>
      </w:pPr>
      <w:r w:rsidRPr="00643FD1">
        <w:rPr>
          <w:rFonts w:ascii="Sylfaen" w:hAnsi="Sylfaen"/>
          <w:lang w:val="hy-AM"/>
        </w:rPr>
        <w:lastRenderedPageBreak/>
        <w:t xml:space="preserve">Մի շարք, այդ թվում եվրոպական, երկրներ միացել են Հայոց ցեղասպանության ճանաչմանը և դատապարտմանը: Անցած տարի Հռոմի պապ Ֆրանցիսկոսը բնորոշեց այն որպես 20-րդ դարի առաջին ցեղասպանություն և դարի երեք ծանրագույն հանցագործություններից մեկը: Մեկ անգամ չէ, որ Եվրոպական խորհրդարանը միաձայն ճանաչել և դատապարտել է Հայոց ցեղասպանությունը: </w:t>
      </w:r>
    </w:p>
    <w:p w:rsidR="00105A42" w:rsidRPr="00643FD1" w:rsidRDefault="00105A42" w:rsidP="00105A42">
      <w:pPr>
        <w:pStyle w:val="NormalWeb"/>
        <w:shd w:val="clear" w:color="auto" w:fill="FFFFFF"/>
        <w:spacing w:beforeAutospacing="0" w:afterAutospacing="0" w:line="180" w:lineRule="atLeast"/>
        <w:jc w:val="both"/>
        <w:rPr>
          <w:rFonts w:ascii="Sylfaen" w:hAnsi="Sylfaen"/>
          <w:lang w:val="hy-AM"/>
        </w:rPr>
      </w:pPr>
      <w:r w:rsidRPr="00643FD1">
        <w:rPr>
          <w:rFonts w:ascii="Sylfaen" w:hAnsi="Sylfaen"/>
          <w:lang w:val="hy-AM"/>
        </w:rPr>
        <w:t xml:space="preserve">Թուրքիան Եվրոպայի խորհրդի անդամ պետություն է և ըստ այդմ պետք է լիարժեքորեն կատարի դրանից բխող բոլոր պարտավորությունները: Սա հաշվի առնելով՝ Ղեկավար կոմիտեն հորդորում է Թուրքիային իր միջազգային պարտավորություններին և իր ձգտած եվրոպական ինքնությանը համապատասխան միջոցներ ձեռնարկել և աշխատել հանուն ճշմարտության միջոցով հաշտեցման: </w:t>
      </w:r>
    </w:p>
    <w:p w:rsidR="00105A42" w:rsidRPr="00643FD1" w:rsidRDefault="00105A42" w:rsidP="00105A42">
      <w:pPr>
        <w:pStyle w:val="NormalWeb"/>
        <w:shd w:val="clear" w:color="auto" w:fill="FFFFFF"/>
        <w:spacing w:beforeAutospacing="0" w:afterAutospacing="0" w:line="180" w:lineRule="atLeast"/>
        <w:jc w:val="both"/>
        <w:rPr>
          <w:rFonts w:ascii="Sylfaen" w:hAnsi="Sylfaen"/>
          <w:lang w:val="hy-AM"/>
        </w:rPr>
      </w:pPr>
      <w:r w:rsidRPr="00643FD1">
        <w:rPr>
          <w:rFonts w:ascii="Sylfaen" w:hAnsi="Sylfaen"/>
          <w:lang w:val="hy-AM"/>
        </w:rPr>
        <w:t xml:space="preserve">Մենք նաև կոչ ենք անում Թուրքիայի կառավարությանը հարգել և ամբողջությամբ իրականացնել իր ստանձնած  իրավական պարտավորությունները՝ ներառյալ մշակութային ժառանգության պաշտպանության վերաբերյալ դրույթները, մասնավորապես՝ բարեխղճորեն իրականացնել նախորդ դարում ոչնչացված կամ վնասված հայկական և այլ մշակութային ժառանգությունների համընդգրկուն գույքագրում: </w:t>
      </w:r>
    </w:p>
    <w:p w:rsidR="00105A42" w:rsidRPr="00643FD1" w:rsidRDefault="00105A42" w:rsidP="00105A42">
      <w:pPr>
        <w:pStyle w:val="NormalWeb"/>
        <w:shd w:val="clear" w:color="auto" w:fill="FFFFFF"/>
        <w:spacing w:beforeAutospacing="0" w:afterAutospacing="0" w:line="180" w:lineRule="atLeast"/>
        <w:jc w:val="both"/>
        <w:rPr>
          <w:rFonts w:ascii="Sylfaen" w:hAnsi="Sylfaen"/>
          <w:lang w:val="hy-AM"/>
        </w:rPr>
      </w:pPr>
      <w:r w:rsidRPr="00643FD1">
        <w:rPr>
          <w:rFonts w:ascii="Sylfaen" w:hAnsi="Sylfaen"/>
          <w:lang w:val="hy-AM"/>
        </w:rPr>
        <w:t>Ղեկավար կոմիտեն հորդորում է Եվրոպական միությանը և նրա Հանձնաժողովին, Խորհրդին և Խոր</w:t>
      </w:r>
      <w:r w:rsidR="00643FD1">
        <w:rPr>
          <w:rFonts w:ascii="Sylfaen" w:hAnsi="Sylfaen"/>
          <w:lang w:val="hy-AM"/>
        </w:rPr>
        <w:t>հրդարանին, ինչպես նաև Եվրոպայի խ</w:t>
      </w:r>
      <w:r w:rsidRPr="00643FD1">
        <w:rPr>
          <w:rFonts w:ascii="Sylfaen" w:hAnsi="Sylfaen"/>
          <w:lang w:val="hy-AM"/>
        </w:rPr>
        <w:t xml:space="preserve">որհրդին գնահատել Թուրքիայի ստանձնած հանձնառությունների և պարտավորությունների կատարման ընթացքը: </w:t>
      </w:r>
    </w:p>
    <w:p w:rsidR="00105A42" w:rsidRPr="00643FD1" w:rsidRDefault="00105A42" w:rsidP="00105A42">
      <w:pPr>
        <w:pStyle w:val="NormalWeb"/>
        <w:shd w:val="clear" w:color="auto" w:fill="FFFFFF"/>
        <w:spacing w:beforeAutospacing="0" w:afterAutospacing="0" w:line="180" w:lineRule="atLeast"/>
        <w:jc w:val="both"/>
        <w:rPr>
          <w:rFonts w:ascii="Sylfaen" w:hAnsi="Sylfaen"/>
          <w:lang w:val="hy-AM"/>
        </w:rPr>
      </w:pPr>
      <w:r w:rsidRPr="00643FD1">
        <w:rPr>
          <w:rFonts w:ascii="Sylfaen" w:hAnsi="Sylfaen"/>
          <w:lang w:val="hy-AM"/>
        </w:rPr>
        <w:t xml:space="preserve">ԱլԳ ՔՀՖ Ղեկավար կոմիտեն հորդորում է նաև Արևելյան գործընկերության երկրներին քննարկել Հայոց ցեղասպանության ճանաչման հարցը: </w:t>
      </w:r>
    </w:p>
    <w:p w:rsidR="00DD5C7C" w:rsidRPr="00643FD1" w:rsidRDefault="00DD5C7C" w:rsidP="00CC4744">
      <w:pPr>
        <w:pStyle w:val="NormalWeb"/>
        <w:shd w:val="clear" w:color="auto" w:fill="FFFFFF"/>
        <w:spacing w:beforeAutospacing="0" w:afterAutospacing="0" w:line="180" w:lineRule="atLeast"/>
        <w:jc w:val="both"/>
        <w:rPr>
          <w:rFonts w:ascii="Sylfaen" w:hAnsi="Sylfaen"/>
          <w:lang w:val="hy-AM"/>
        </w:rPr>
      </w:pPr>
    </w:p>
    <w:p w:rsidR="00CC4744" w:rsidRPr="00643FD1" w:rsidRDefault="00CC4744" w:rsidP="00CC4744">
      <w:pPr>
        <w:pStyle w:val="NormalWeb"/>
        <w:shd w:val="clear" w:color="auto" w:fill="FFFFFF"/>
        <w:spacing w:beforeAutospacing="0" w:afterAutospacing="0" w:line="180" w:lineRule="atLeast"/>
        <w:jc w:val="both"/>
        <w:rPr>
          <w:rFonts w:ascii="Sylfaen" w:hAnsi="Sylfaen"/>
          <w:lang w:val="hy-AM"/>
        </w:rPr>
      </w:pPr>
    </w:p>
    <w:p w:rsidR="00222F68" w:rsidRPr="00643FD1" w:rsidRDefault="005B3D2E" w:rsidP="00222F68">
      <w:pPr>
        <w:spacing w:before="100" w:after="100"/>
        <w:jc w:val="right"/>
        <w:rPr>
          <w:rFonts w:ascii="Sylfaen" w:eastAsia="Times New Roman" w:hAnsi="Sylfaen" w:cs="Times New Roman"/>
          <w:b/>
          <w:i/>
          <w:color w:val="000000"/>
          <w:sz w:val="22"/>
          <w:szCs w:val="22"/>
          <w:lang w:val="hy-AM" w:eastAsia="fr-BE"/>
        </w:rPr>
      </w:pPr>
      <w:r w:rsidRPr="00643FD1">
        <w:rPr>
          <w:rFonts w:ascii="Sylfaen" w:hAnsi="Sylfaen" w:cs="Times New Roman"/>
          <w:b/>
          <w:i/>
          <w:sz w:val="22"/>
          <w:szCs w:val="22"/>
          <w:lang w:val="hy-AM"/>
        </w:rPr>
        <w:t>Արևելյան</w:t>
      </w:r>
      <w:r w:rsidRPr="00643FD1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Pr="00643FD1">
        <w:rPr>
          <w:rFonts w:ascii="Sylfaen" w:hAnsi="Sylfaen" w:cs="Times New Roman"/>
          <w:b/>
          <w:i/>
          <w:sz w:val="22"/>
          <w:szCs w:val="22"/>
          <w:lang w:val="hy-AM"/>
        </w:rPr>
        <w:t>գործընկերության</w:t>
      </w:r>
      <w:r w:rsidRPr="00643FD1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Pr="00643FD1">
        <w:rPr>
          <w:rFonts w:ascii="Sylfaen" w:hAnsi="Sylfaen" w:cs="Times New Roman"/>
          <w:b/>
          <w:i/>
          <w:sz w:val="22"/>
          <w:szCs w:val="22"/>
          <w:lang w:val="hy-AM"/>
        </w:rPr>
        <w:t>Քաղաքացիական</w:t>
      </w:r>
      <w:r w:rsidRPr="00643FD1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Pr="00643FD1">
        <w:rPr>
          <w:rFonts w:ascii="Sylfaen" w:hAnsi="Sylfaen" w:cs="Times New Roman"/>
          <w:b/>
          <w:i/>
          <w:sz w:val="22"/>
          <w:szCs w:val="22"/>
          <w:lang w:val="hy-AM"/>
        </w:rPr>
        <w:t>հասարակության</w:t>
      </w:r>
      <w:r w:rsidRPr="00643FD1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Pr="00643FD1">
        <w:rPr>
          <w:rFonts w:ascii="Sylfaen" w:hAnsi="Sylfaen" w:cs="Times New Roman"/>
          <w:b/>
          <w:i/>
          <w:sz w:val="22"/>
          <w:szCs w:val="22"/>
          <w:lang w:val="hy-AM"/>
        </w:rPr>
        <w:t>ֆորումի</w:t>
      </w:r>
      <w:r w:rsidRPr="00643FD1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Pr="00643FD1">
        <w:rPr>
          <w:rFonts w:ascii="Sylfaen" w:hAnsi="Sylfaen" w:cs="Times New Roman"/>
          <w:b/>
          <w:i/>
          <w:sz w:val="22"/>
          <w:szCs w:val="22"/>
          <w:lang w:val="hy-AM"/>
        </w:rPr>
        <w:t>ղեկավար</w:t>
      </w:r>
      <w:r w:rsidRPr="00643FD1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Pr="00643FD1">
        <w:rPr>
          <w:rFonts w:ascii="Sylfaen" w:hAnsi="Sylfaen" w:cs="Times New Roman"/>
          <w:b/>
          <w:i/>
          <w:sz w:val="22"/>
          <w:szCs w:val="22"/>
          <w:lang w:val="hy-AM"/>
        </w:rPr>
        <w:t>կոմիտեի անդամներ</w:t>
      </w:r>
    </w:p>
    <w:p w:rsidR="00DA5698" w:rsidRPr="00643FD1" w:rsidRDefault="00DA5698" w:rsidP="00222F68">
      <w:pPr>
        <w:spacing w:before="100" w:after="100"/>
        <w:jc w:val="right"/>
        <w:rPr>
          <w:rFonts w:ascii="Sylfaen" w:eastAsia="Times New Roman" w:hAnsi="Sylfaen" w:cs="Times New Roman"/>
          <w:b/>
          <w:i/>
          <w:color w:val="000000"/>
          <w:sz w:val="22"/>
          <w:szCs w:val="22"/>
          <w:lang w:val="hy-AM" w:eastAsia="fr-BE"/>
        </w:rPr>
      </w:pPr>
    </w:p>
    <w:p w:rsidR="00DA5698" w:rsidRPr="00643FD1" w:rsidRDefault="005B3D2E" w:rsidP="00DA5698">
      <w:pPr>
        <w:pStyle w:val="NormalWeb"/>
        <w:shd w:val="clear" w:color="auto" w:fill="FFFFFF"/>
        <w:spacing w:line="180" w:lineRule="atLeast"/>
        <w:jc w:val="right"/>
        <w:rPr>
          <w:rFonts w:ascii="Sylfaen" w:hAnsi="Sylfaen"/>
          <w:sz w:val="22"/>
          <w:szCs w:val="22"/>
          <w:lang w:val="hy-AM"/>
        </w:rPr>
      </w:pPr>
      <w:r w:rsidRPr="00643FD1">
        <w:rPr>
          <w:rFonts w:ascii="Sylfaen" w:hAnsi="Sylfaen"/>
          <w:sz w:val="22"/>
          <w:szCs w:val="22"/>
          <w:lang w:val="hy-AM"/>
        </w:rPr>
        <w:t>դեմ՝ Ավազ Հասանով, Ադրբեջանի ազգային համակարգող</w:t>
      </w:r>
    </w:p>
    <w:p w:rsidR="00CC4744" w:rsidRPr="00643FD1" w:rsidRDefault="005B3D2E" w:rsidP="00C55AE5">
      <w:pPr>
        <w:pStyle w:val="NormalWeb"/>
        <w:shd w:val="clear" w:color="auto" w:fill="FFFFFF"/>
        <w:spacing w:beforeAutospacing="0" w:afterAutospacing="0" w:line="180" w:lineRule="atLeast"/>
        <w:jc w:val="right"/>
        <w:rPr>
          <w:rFonts w:ascii="Sylfaen" w:hAnsi="Sylfaen"/>
          <w:sz w:val="22"/>
          <w:szCs w:val="22"/>
          <w:lang w:val="hy-AM"/>
        </w:rPr>
      </w:pPr>
      <w:r w:rsidRPr="00643FD1">
        <w:rPr>
          <w:rFonts w:ascii="Sylfaen" w:hAnsi="Sylfaen"/>
          <w:sz w:val="22"/>
          <w:szCs w:val="22"/>
          <w:lang w:val="hy-AM"/>
        </w:rPr>
        <w:t>ձեռնպահ՝ Լ</w:t>
      </w:r>
      <w:bookmarkStart w:id="0" w:name="_GoBack"/>
      <w:bookmarkEnd w:id="0"/>
      <w:r w:rsidRPr="00643FD1">
        <w:rPr>
          <w:rFonts w:ascii="Sylfaen" w:hAnsi="Sylfaen"/>
          <w:sz w:val="22"/>
          <w:szCs w:val="22"/>
          <w:lang w:val="hy-AM"/>
        </w:rPr>
        <w:t>աշա Տուգուշի, Վրաստանի ազգային համակարգող</w:t>
      </w:r>
    </w:p>
    <w:sectPr w:rsidR="00CC4744" w:rsidRPr="00643FD1" w:rsidSect="00052AE0">
      <w:headerReference w:type="default" r:id="rId6"/>
      <w:footerReference w:type="default" r:id="rId7"/>
      <w:pgSz w:w="11900" w:h="16840"/>
      <w:pgMar w:top="2232" w:right="1268" w:bottom="1702" w:left="1418" w:header="708" w:footer="1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A8" w:rsidRDefault="00801AA8" w:rsidP="00935DA7">
      <w:r>
        <w:separator/>
      </w:r>
    </w:p>
  </w:endnote>
  <w:endnote w:type="continuationSeparator" w:id="0">
    <w:p w:rsidR="00801AA8" w:rsidRDefault="00801AA8" w:rsidP="00935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90" w:rsidRPr="00873290" w:rsidRDefault="00873290" w:rsidP="00935DA7">
    <w:pPr>
      <w:pStyle w:val="Footer"/>
      <w:jc w:val="center"/>
      <w:rPr>
        <w:rFonts w:ascii="Times New Roman" w:hAnsi="Times New Roman" w:cs="Times New Roman"/>
        <w:sz w:val="18"/>
        <w:szCs w:val="18"/>
      </w:rPr>
    </w:pPr>
  </w:p>
  <w:p w:rsidR="00222F68" w:rsidRDefault="00222F68" w:rsidP="00935DA7">
    <w:pPr>
      <w:pStyle w:val="Footer"/>
      <w:jc w:val="center"/>
      <w:rPr>
        <w:rFonts w:ascii="Times New Roman" w:hAnsi="Times New Roman" w:cs="Times New Roman"/>
        <w:sz w:val="18"/>
        <w:szCs w:val="18"/>
      </w:rPr>
    </w:pPr>
  </w:p>
  <w:p w:rsidR="00935DA7" w:rsidRPr="00873290" w:rsidRDefault="00935DA7" w:rsidP="00935DA7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873290">
      <w:rPr>
        <w:rFonts w:ascii="Times New Roman" w:hAnsi="Times New Roman" w:cs="Times New Roman"/>
        <w:sz w:val="18"/>
        <w:szCs w:val="18"/>
      </w:rPr>
      <w:t>Eastern Partnership Civil Society Forum</w:t>
    </w:r>
  </w:p>
  <w:p w:rsidR="00935DA7" w:rsidRPr="00873290" w:rsidRDefault="00935DA7" w:rsidP="00935DA7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873290">
      <w:rPr>
        <w:rFonts w:ascii="Times New Roman" w:hAnsi="Times New Roman" w:cs="Times New Roman"/>
        <w:sz w:val="18"/>
        <w:szCs w:val="18"/>
      </w:rPr>
      <w:t xml:space="preserve">Rue de </w:t>
    </w:r>
    <w:proofErr w:type="spellStart"/>
    <w:r w:rsidRPr="00873290">
      <w:rPr>
        <w:rFonts w:ascii="Times New Roman" w:hAnsi="Times New Roman" w:cs="Times New Roman"/>
        <w:sz w:val="18"/>
        <w:szCs w:val="18"/>
      </w:rPr>
      <w:t>l'Industrie</w:t>
    </w:r>
    <w:proofErr w:type="spellEnd"/>
    <w:r w:rsidRPr="00873290">
      <w:rPr>
        <w:rFonts w:ascii="Times New Roman" w:hAnsi="Times New Roman" w:cs="Times New Roman"/>
        <w:sz w:val="18"/>
        <w:szCs w:val="18"/>
      </w:rPr>
      <w:t xml:space="preserve"> 10, 1000 Brussels, Belgium</w:t>
    </w:r>
  </w:p>
  <w:p w:rsidR="00935DA7" w:rsidRPr="00873290" w:rsidRDefault="00935DA7" w:rsidP="00935DA7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873290">
      <w:rPr>
        <w:rFonts w:ascii="Times New Roman" w:hAnsi="Times New Roman" w:cs="Times New Roman"/>
        <w:sz w:val="18"/>
        <w:szCs w:val="18"/>
      </w:rPr>
      <w:t>Tel. +32 (0)2 893 2585; email: secretariat@eap-csf.eu</w:t>
    </w:r>
  </w:p>
  <w:p w:rsidR="00935DA7" w:rsidRPr="00873290" w:rsidRDefault="00935DA7" w:rsidP="00935DA7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873290">
      <w:rPr>
        <w:rFonts w:ascii="Times New Roman" w:hAnsi="Times New Roman" w:cs="Times New Roman"/>
        <w:sz w:val="18"/>
        <w:szCs w:val="18"/>
      </w:rPr>
      <w:t>www.eap-csf.eu</w:t>
    </w:r>
  </w:p>
  <w:p w:rsidR="00873290" w:rsidRPr="00873290" w:rsidRDefault="00873290">
    <w:pPr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A8" w:rsidRDefault="00801AA8" w:rsidP="00935DA7">
      <w:r>
        <w:separator/>
      </w:r>
    </w:p>
  </w:footnote>
  <w:footnote w:type="continuationSeparator" w:id="0">
    <w:p w:rsidR="00801AA8" w:rsidRDefault="00801AA8" w:rsidP="00935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A7" w:rsidRDefault="00935DA7">
    <w:pPr>
      <w:pStyle w:val="Header"/>
    </w:pPr>
    <w:r w:rsidRPr="00CD6756">
      <w:rPr>
        <w:noProof/>
        <w:sz w:val="28"/>
        <w:szCs w:val="28"/>
      </w:rPr>
      <w:drawing>
        <wp:inline distT="0" distB="0" distL="0" distR="0">
          <wp:extent cx="3303373" cy="7731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373" cy="773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31C60" w:rsidRDefault="00A31C60">
    <w:pPr>
      <w:pStyle w:val="Header"/>
    </w:pPr>
  </w:p>
  <w:p w:rsidR="00A31C60" w:rsidRDefault="00A31C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1BE6"/>
    <w:rsid w:val="000511D5"/>
    <w:rsid w:val="00052AE0"/>
    <w:rsid w:val="000674EE"/>
    <w:rsid w:val="000922BD"/>
    <w:rsid w:val="000B7EB7"/>
    <w:rsid w:val="000C2EB5"/>
    <w:rsid w:val="00105A42"/>
    <w:rsid w:val="001140E2"/>
    <w:rsid w:val="00134E2F"/>
    <w:rsid w:val="001A0535"/>
    <w:rsid w:val="001B3011"/>
    <w:rsid w:val="00222F68"/>
    <w:rsid w:val="00231FB7"/>
    <w:rsid w:val="002B6194"/>
    <w:rsid w:val="002C1EC4"/>
    <w:rsid w:val="002F7A93"/>
    <w:rsid w:val="00317842"/>
    <w:rsid w:val="00330B60"/>
    <w:rsid w:val="0033538C"/>
    <w:rsid w:val="00380177"/>
    <w:rsid w:val="00391886"/>
    <w:rsid w:val="003C05BA"/>
    <w:rsid w:val="00415A78"/>
    <w:rsid w:val="00443E06"/>
    <w:rsid w:val="004B0DDF"/>
    <w:rsid w:val="005156AE"/>
    <w:rsid w:val="00520E4A"/>
    <w:rsid w:val="00553C30"/>
    <w:rsid w:val="005B3D2E"/>
    <w:rsid w:val="005B6273"/>
    <w:rsid w:val="00643FD1"/>
    <w:rsid w:val="006877DA"/>
    <w:rsid w:val="00695B1D"/>
    <w:rsid w:val="006B039F"/>
    <w:rsid w:val="007365EE"/>
    <w:rsid w:val="007C5BDE"/>
    <w:rsid w:val="007F256C"/>
    <w:rsid w:val="00801AA8"/>
    <w:rsid w:val="00810765"/>
    <w:rsid w:val="00815B7E"/>
    <w:rsid w:val="00854D93"/>
    <w:rsid w:val="00861260"/>
    <w:rsid w:val="00873290"/>
    <w:rsid w:val="008803AF"/>
    <w:rsid w:val="008A5CC7"/>
    <w:rsid w:val="008C5CE8"/>
    <w:rsid w:val="00935DA7"/>
    <w:rsid w:val="00961BE6"/>
    <w:rsid w:val="00A03B5E"/>
    <w:rsid w:val="00A17CBF"/>
    <w:rsid w:val="00A31C60"/>
    <w:rsid w:val="00A473B7"/>
    <w:rsid w:val="00B04314"/>
    <w:rsid w:val="00BC7CF1"/>
    <w:rsid w:val="00C37A80"/>
    <w:rsid w:val="00C55AE5"/>
    <w:rsid w:val="00CA1465"/>
    <w:rsid w:val="00CC4744"/>
    <w:rsid w:val="00CF663D"/>
    <w:rsid w:val="00D07272"/>
    <w:rsid w:val="00D32238"/>
    <w:rsid w:val="00D32F23"/>
    <w:rsid w:val="00D34965"/>
    <w:rsid w:val="00D537E1"/>
    <w:rsid w:val="00DA5698"/>
    <w:rsid w:val="00DB412E"/>
    <w:rsid w:val="00DC193D"/>
    <w:rsid w:val="00DD089B"/>
    <w:rsid w:val="00DD5C7C"/>
    <w:rsid w:val="00ED0EB4"/>
    <w:rsid w:val="00ED62DE"/>
    <w:rsid w:val="00EF3373"/>
    <w:rsid w:val="00EF7C29"/>
    <w:rsid w:val="00F62E0F"/>
    <w:rsid w:val="00F8291C"/>
    <w:rsid w:val="00FB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DA"/>
  </w:style>
  <w:style w:type="paragraph" w:styleId="Heading5">
    <w:name w:val="heading 5"/>
    <w:basedOn w:val="Normal"/>
    <w:link w:val="Heading5Char"/>
    <w:uiPriority w:val="9"/>
    <w:qFormat/>
    <w:rsid w:val="00105A4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D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DA7"/>
  </w:style>
  <w:style w:type="paragraph" w:styleId="Footer">
    <w:name w:val="footer"/>
    <w:basedOn w:val="Normal"/>
    <w:link w:val="FooterChar"/>
    <w:uiPriority w:val="99"/>
    <w:unhideWhenUsed/>
    <w:rsid w:val="00935D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DA7"/>
  </w:style>
  <w:style w:type="paragraph" w:styleId="NormalWeb">
    <w:name w:val="Normal (Web)"/>
    <w:basedOn w:val="Normal"/>
    <w:unhideWhenUsed/>
    <w:rsid w:val="00D322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105A4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05A42"/>
  </w:style>
  <w:style w:type="character" w:styleId="Strong">
    <w:name w:val="Strong"/>
    <w:basedOn w:val="DefaultParagraphFont"/>
    <w:uiPriority w:val="22"/>
    <w:qFormat/>
    <w:rsid w:val="00105A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DA"/>
  </w:style>
  <w:style w:type="paragraph" w:styleId="5">
    <w:name w:val="heading 5"/>
    <w:basedOn w:val="a"/>
    <w:link w:val="50"/>
    <w:uiPriority w:val="9"/>
    <w:qFormat/>
    <w:rsid w:val="00105A4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5DA7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5DA7"/>
  </w:style>
  <w:style w:type="paragraph" w:styleId="a7">
    <w:name w:val="footer"/>
    <w:basedOn w:val="a"/>
    <w:link w:val="a8"/>
    <w:uiPriority w:val="99"/>
    <w:unhideWhenUsed/>
    <w:rsid w:val="00935DA7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5DA7"/>
  </w:style>
  <w:style w:type="paragraph" w:styleId="a9">
    <w:name w:val="Normal (Web)"/>
    <w:basedOn w:val="a"/>
    <w:unhideWhenUsed/>
    <w:rsid w:val="00D322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BE"/>
    </w:rPr>
  </w:style>
  <w:style w:type="character" w:customStyle="1" w:styleId="50">
    <w:name w:val="Заголовок 5 Знак"/>
    <w:basedOn w:val="a0"/>
    <w:link w:val="5"/>
    <w:uiPriority w:val="9"/>
    <w:rsid w:val="00105A4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05A42"/>
  </w:style>
  <w:style w:type="character" w:styleId="aa">
    <w:name w:val="Strong"/>
    <w:basedOn w:val="a0"/>
    <w:uiPriority w:val="22"/>
    <w:qFormat/>
    <w:rsid w:val="00105A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Imagine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Hamida Giyasbayli</dc:creator>
  <cp:lastModifiedBy>HERIKNAZ</cp:lastModifiedBy>
  <cp:revision>3</cp:revision>
  <cp:lastPrinted>2015-12-18T11:42:00Z</cp:lastPrinted>
  <dcterms:created xsi:type="dcterms:W3CDTF">2016-04-23T18:51:00Z</dcterms:created>
  <dcterms:modified xsi:type="dcterms:W3CDTF">2016-04-23T18:56:00Z</dcterms:modified>
</cp:coreProperties>
</file>