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1F" w:rsidRPr="00270C1F" w:rsidRDefault="00270C1F" w:rsidP="00270C1F">
      <w:pPr>
        <w:spacing w:before="100" w:beforeAutospacing="1" w:after="290"/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b/>
          <w:sz w:val="22"/>
          <w:szCs w:val="22"/>
          <w:lang w:val="en-US" w:eastAsia="en-US"/>
        </w:rPr>
        <w:t>Կոչ ենք անում իրավասու մարմիններին անհապաղ քայլեր ձեռնարկել կալանավոր Հրաչյա Գևորգյանին անհրաժեշտ բժշկական օգնություն և խնամք տրամադրելու հարցում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sz w:val="22"/>
          <w:szCs w:val="22"/>
          <w:lang w:val="en-US" w:eastAsia="en-US"/>
        </w:rPr>
        <w:t>Հելսինկյան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Քաղաքացիական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Ասամբլեայի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Վանաձորի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գրասենյակը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մտահոգված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իրավասու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մարմինների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անտարբեր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վերաբերմունքով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կալանավոր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Հրաչյա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Գևորգյանի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առողջական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վիճակի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նկատմամբ</w:t>
      </w:r>
      <w:r w:rsidRPr="00270C1F">
        <w:rPr>
          <w:rFonts w:ascii="Sylfaen" w:hAnsi="Sylfaen"/>
          <w:sz w:val="22"/>
          <w:szCs w:val="22"/>
          <w:lang w:val="en-US" w:eastAsia="en-US"/>
        </w:rPr>
        <w:t>: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sz w:val="22"/>
          <w:szCs w:val="22"/>
          <w:lang w:val="en-US" w:eastAsia="en-US"/>
        </w:rPr>
        <w:t>Վերջինս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գտնվում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«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Նուբարաշեն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»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քրեակատարողական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հիմնարկում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և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բազմիցս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առողջական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վիճակի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վատթարացման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պատճառով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տեղափոխվել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 «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Դատապարտյալների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 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հիվանդանոց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» 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քրեակատարողական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հիմնարկ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քանի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անգամ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ծայրահեղ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ծանր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վիճակով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տեղափոխվել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քաղաքացիական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հիվանդանոց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: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sz w:val="22"/>
          <w:szCs w:val="22"/>
          <w:lang w:val="en-US" w:eastAsia="en-US"/>
        </w:rPr>
        <w:t>Մի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շարք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քրոնիկական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հիվանդությունների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պատճառով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կալանավորը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զրկված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կենսական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պահանջմունքները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բավարարելու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հնարավորությունից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ինչը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լրացուցիչ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անհարմարություն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ստեղծում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և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համար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և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նրա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խցակիցների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համար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որոնց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օգնությանն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հաճախ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դիմում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.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Գևորգյանը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: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sz w:val="22"/>
          <w:szCs w:val="22"/>
          <w:lang w:val="en-US" w:eastAsia="en-US"/>
        </w:rPr>
        <w:t>Շարունակելով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գտնվել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«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Նուբարաշեն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»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ՔԿՀ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-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և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չստանալով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առողջական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վիճակին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համապատասխան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բժշկական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օգնություն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և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խնամք՝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արդեն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քանի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օր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է՝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Հրաչյա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Գևորգյանը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գտնվում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հացադուլի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մեջ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որով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վերջինս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դժգոհությունն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արտահայտում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քրեակատարողական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հիմնարկի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ղեկավարության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նկատամամբ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: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sz w:val="22"/>
          <w:szCs w:val="22"/>
          <w:lang w:val="en-US" w:eastAsia="en-US"/>
        </w:rPr>
        <w:t>Կոչ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ենք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իրավասու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մարմիններին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անհապաղ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քայլեր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ձեռնարկել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կալանավոր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Հրաչյա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Գևորգյանին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անհրաժեշտ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բժշկական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օգնություն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և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խնամք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տրամադրելու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հարցում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այլապես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դա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կարող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ունենալ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անդառնալի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հետևանքներ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: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sz w:val="22"/>
          <w:szCs w:val="22"/>
          <w:lang w:val="en-US" w:eastAsia="en-US"/>
        </w:rPr>
        <w:t>Նշենք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որ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ՀՔԱ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Վանաձորի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գրասենյակի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աջակցությամբ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Հրաչյա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Գևորգյանի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ներկայացուցիչ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,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փաստաբան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Տիգրան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Սաֆարյանի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կողմից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արդեն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իսկ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միջնորդություն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ներկայացվել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Մարդու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իրավունքների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եվրոպական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դատարան՝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անհապաղ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միջոցներ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կիրառելու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sz w:val="22"/>
          <w:szCs w:val="22"/>
          <w:lang w:val="en-US" w:eastAsia="en-US"/>
        </w:rPr>
        <w:t>մասին</w:t>
      </w:r>
      <w:r w:rsidRPr="00270C1F">
        <w:rPr>
          <w:rFonts w:ascii="Sylfaen" w:hAnsi="Sylfaen" w:cs="Georgia"/>
          <w:sz w:val="22"/>
          <w:szCs w:val="22"/>
          <w:lang w:val="en-US" w:eastAsia="en-US"/>
        </w:rPr>
        <w:t>: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i/>
          <w:sz w:val="22"/>
          <w:szCs w:val="22"/>
          <w:lang w:val="en-US" w:eastAsia="en-US"/>
        </w:rPr>
      </w:pPr>
      <w:r w:rsidRPr="00270C1F">
        <w:rPr>
          <w:rFonts w:ascii="Sylfaen" w:hAnsi="Sylfaen" w:cs="Sylfaen"/>
          <w:i/>
          <w:sz w:val="22"/>
          <w:szCs w:val="22"/>
          <w:lang w:val="en-US" w:eastAsia="en-US"/>
        </w:rPr>
        <w:t>ՀՔԱ</w:t>
      </w:r>
      <w:r w:rsidRPr="00270C1F">
        <w:rPr>
          <w:rFonts w:ascii="Sylfaen" w:hAnsi="Sylfaen" w:cs="Georgia"/>
          <w:i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i/>
          <w:sz w:val="22"/>
          <w:szCs w:val="22"/>
          <w:lang w:val="en-US" w:eastAsia="en-US"/>
        </w:rPr>
        <w:t>Վանաձորի</w:t>
      </w:r>
      <w:r w:rsidRPr="00270C1F">
        <w:rPr>
          <w:rFonts w:ascii="Sylfaen" w:hAnsi="Sylfaen" w:cs="Georgia"/>
          <w:i/>
          <w:sz w:val="22"/>
          <w:szCs w:val="22"/>
          <w:lang w:val="en-US" w:eastAsia="en-US"/>
        </w:rPr>
        <w:t xml:space="preserve"> </w:t>
      </w:r>
      <w:r w:rsidRPr="00270C1F">
        <w:rPr>
          <w:rFonts w:ascii="Sylfaen" w:hAnsi="Sylfaen" w:cs="Sylfaen"/>
          <w:i/>
          <w:sz w:val="22"/>
          <w:szCs w:val="22"/>
          <w:lang w:val="en-US" w:eastAsia="en-US"/>
        </w:rPr>
        <w:t>գրասենյակ</w:t>
      </w:r>
    </w:p>
    <w:p w:rsidR="00270C1F" w:rsidRPr="00270C1F" w:rsidRDefault="00270C1F" w:rsidP="00270C1F">
      <w:pPr>
        <w:spacing w:before="100" w:beforeAutospacing="1" w:after="290"/>
        <w:jc w:val="both"/>
        <w:rPr>
          <w:rFonts w:ascii="Sylfaen" w:hAnsi="Sylfaen"/>
          <w:i/>
          <w:sz w:val="22"/>
          <w:szCs w:val="22"/>
          <w:lang w:val="en-US" w:eastAsia="en-US"/>
        </w:rPr>
      </w:pPr>
      <w:r w:rsidRPr="00270C1F">
        <w:rPr>
          <w:rFonts w:ascii="Sylfaen" w:hAnsi="Sylfaen"/>
          <w:i/>
          <w:sz w:val="22"/>
          <w:szCs w:val="22"/>
          <w:lang w:val="en-US" w:eastAsia="en-US"/>
        </w:rPr>
        <w:t xml:space="preserve">12 </w:t>
      </w:r>
      <w:r w:rsidRPr="00270C1F">
        <w:rPr>
          <w:rFonts w:ascii="Sylfaen" w:hAnsi="Sylfaen" w:cs="Sylfaen"/>
          <w:i/>
          <w:sz w:val="22"/>
          <w:szCs w:val="22"/>
          <w:lang w:val="en-US" w:eastAsia="en-US"/>
        </w:rPr>
        <w:t>մայիսի</w:t>
      </w:r>
      <w:r w:rsidRPr="00270C1F">
        <w:rPr>
          <w:rFonts w:ascii="Sylfaen" w:hAnsi="Sylfaen" w:cs="Georgia"/>
          <w:i/>
          <w:sz w:val="22"/>
          <w:szCs w:val="22"/>
          <w:lang w:val="en-US" w:eastAsia="en-US"/>
        </w:rPr>
        <w:t xml:space="preserve"> 2016</w:t>
      </w:r>
      <w:r w:rsidRPr="00270C1F">
        <w:rPr>
          <w:rFonts w:ascii="Sylfaen" w:hAnsi="Sylfaen" w:cs="Sylfaen"/>
          <w:i/>
          <w:sz w:val="22"/>
          <w:szCs w:val="22"/>
          <w:lang w:val="en-US" w:eastAsia="en-US"/>
        </w:rPr>
        <w:t>թ</w:t>
      </w:r>
      <w:r w:rsidRPr="00270C1F">
        <w:rPr>
          <w:rFonts w:ascii="Sylfaen" w:hAnsi="Sylfaen"/>
          <w:i/>
          <w:sz w:val="22"/>
          <w:szCs w:val="22"/>
          <w:lang w:val="en-US" w:eastAsia="en-US"/>
        </w:rPr>
        <w:t>.</w:t>
      </w:r>
    </w:p>
    <w:p w:rsidR="00427082" w:rsidRPr="00270C1F" w:rsidRDefault="00427082" w:rsidP="00270C1F">
      <w:pPr>
        <w:rPr>
          <w:rFonts w:ascii="Sylfaen" w:hAnsi="Sylfaen"/>
          <w:sz w:val="22"/>
          <w:szCs w:val="22"/>
        </w:rPr>
      </w:pPr>
    </w:p>
    <w:sectPr w:rsidR="00427082" w:rsidRPr="00270C1F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38" w:rsidRDefault="00D87038">
      <w:r>
        <w:separator/>
      </w:r>
    </w:p>
  </w:endnote>
  <w:endnote w:type="continuationSeparator" w:id="1">
    <w:p w:rsidR="00D87038" w:rsidRDefault="00D8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2" w:rsidRDefault="007D073C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0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082" w:rsidRDefault="00427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2" w:rsidRPr="002D2062" w:rsidRDefault="00427082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27082" w:rsidRDefault="00427082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27082" w:rsidRPr="009A5497" w:rsidRDefault="00427082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  <w:lang w:val="en-US"/>
          </w:rPr>
          <w:t xml:space="preserve">59 Tigran Mets  </w:t>
        </w:r>
        <w:r>
          <w:rPr>
            <w:sz w:val="14"/>
            <w:szCs w:val="14"/>
            <w:lang w:val="en-US"/>
          </w:rPr>
          <w:t>S</w:t>
        </w:r>
        <w:r w:rsidRPr="009A5497">
          <w:rPr>
            <w:sz w:val="14"/>
            <w:szCs w:val="14"/>
            <w:lang w:val="en-US"/>
          </w:rPr>
          <w:t>t.</w:t>
        </w:r>
      </w:smartTag>
    </w:smartTag>
    <w:r w:rsidRPr="009A5497">
      <w:rPr>
        <w:sz w:val="14"/>
        <w:szCs w:val="14"/>
        <w:lang w:val="en-US"/>
      </w:rPr>
      <w:t xml:space="preserve">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</w:t>
    </w:r>
    <w:smartTag w:uri="urn:schemas-microsoft-com:office:smarttags" w:element="place">
      <w:smartTag w:uri="urn:schemas-microsoft-com:office:smarttags" w:element="PlaceType">
        <w:r w:rsidRPr="009A5497">
          <w:rPr>
            <w:sz w:val="14"/>
            <w:szCs w:val="14"/>
            <w:lang w:val="en-US"/>
          </w:rPr>
          <w:t>Republic</w:t>
        </w:r>
      </w:smartTag>
      <w:r w:rsidRPr="009A5497">
        <w:rPr>
          <w:sz w:val="14"/>
          <w:szCs w:val="14"/>
          <w:lang w:val="en-US"/>
        </w:rPr>
        <w:t xml:space="preserve"> of </w:t>
      </w:r>
      <w:smartTag w:uri="urn:schemas-microsoft-com:office:smarttags" w:element="place">
        <w:r w:rsidRPr="009A5497">
          <w:rPr>
            <w:sz w:val="14"/>
            <w:szCs w:val="14"/>
            <w:lang w:val="en-US"/>
          </w:rPr>
          <w:t>Armenia</w:t>
        </w:r>
      </w:smartTag>
    </w:smartTag>
    <w:r w:rsidRPr="009A5497">
      <w:rPr>
        <w:sz w:val="14"/>
        <w:szCs w:val="14"/>
        <w:lang w:val="en-US"/>
      </w:rPr>
      <w:t xml:space="preserve">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27082" w:rsidRPr="009A5497" w:rsidRDefault="00427082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27082" w:rsidRPr="00DF71D0" w:rsidRDefault="00427082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27082" w:rsidRDefault="00427082" w:rsidP="00F805AC">
    <w:pPr>
      <w:pStyle w:val="Footer"/>
      <w:framePr w:wrap="around" w:vAnchor="text" w:hAnchor="page" w:x="1261" w:y="-361"/>
      <w:rPr>
        <w:rStyle w:val="PageNumber"/>
      </w:rPr>
    </w:pPr>
  </w:p>
  <w:p w:rsidR="00427082" w:rsidRDefault="00427082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38" w:rsidRDefault="00D87038">
      <w:r>
        <w:separator/>
      </w:r>
    </w:p>
  </w:footnote>
  <w:footnote w:type="continuationSeparator" w:id="1">
    <w:p w:rsidR="00D87038" w:rsidRDefault="00D8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2" w:rsidRDefault="00C976A8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1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7082" w:rsidRPr="006251B7" w:rsidRDefault="00427082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27082" w:rsidRPr="00DF71D0" w:rsidRDefault="00427082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27082" w:rsidRPr="00EE321A" w:rsidRDefault="00427082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27082" w:rsidRPr="00F15383" w:rsidRDefault="00427082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25ADA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4507"/>
    <w:rsid w:val="001C7E85"/>
    <w:rsid w:val="001F0028"/>
    <w:rsid w:val="0020182C"/>
    <w:rsid w:val="00212E38"/>
    <w:rsid w:val="00244F4E"/>
    <w:rsid w:val="002615BD"/>
    <w:rsid w:val="00267707"/>
    <w:rsid w:val="00270C1F"/>
    <w:rsid w:val="00271B7E"/>
    <w:rsid w:val="002B7CB3"/>
    <w:rsid w:val="002C02E0"/>
    <w:rsid w:val="002C2847"/>
    <w:rsid w:val="002D2062"/>
    <w:rsid w:val="002F0436"/>
    <w:rsid w:val="003044DE"/>
    <w:rsid w:val="003352A1"/>
    <w:rsid w:val="00353154"/>
    <w:rsid w:val="00360C52"/>
    <w:rsid w:val="00361D16"/>
    <w:rsid w:val="00366246"/>
    <w:rsid w:val="003770D7"/>
    <w:rsid w:val="003A0569"/>
    <w:rsid w:val="003B3D43"/>
    <w:rsid w:val="003D1FA2"/>
    <w:rsid w:val="003D3D81"/>
    <w:rsid w:val="004026EA"/>
    <w:rsid w:val="0042505A"/>
    <w:rsid w:val="00427082"/>
    <w:rsid w:val="0044377C"/>
    <w:rsid w:val="00444131"/>
    <w:rsid w:val="0044732A"/>
    <w:rsid w:val="00451F4C"/>
    <w:rsid w:val="00460207"/>
    <w:rsid w:val="00475360"/>
    <w:rsid w:val="00475C8C"/>
    <w:rsid w:val="00481693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0837"/>
    <w:rsid w:val="00693034"/>
    <w:rsid w:val="00693DCC"/>
    <w:rsid w:val="006A1BF9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D073C"/>
    <w:rsid w:val="007D5E35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64C8"/>
    <w:rsid w:val="008A6B9F"/>
    <w:rsid w:val="008C3C0E"/>
    <w:rsid w:val="008C7090"/>
    <w:rsid w:val="008C789C"/>
    <w:rsid w:val="008D0C75"/>
    <w:rsid w:val="00904030"/>
    <w:rsid w:val="00932687"/>
    <w:rsid w:val="00934680"/>
    <w:rsid w:val="009453E9"/>
    <w:rsid w:val="00967B70"/>
    <w:rsid w:val="0097053A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37ED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64BAB"/>
    <w:rsid w:val="00B672A1"/>
    <w:rsid w:val="00B749A1"/>
    <w:rsid w:val="00B95BCA"/>
    <w:rsid w:val="00B9610D"/>
    <w:rsid w:val="00BA10E7"/>
    <w:rsid w:val="00BA7118"/>
    <w:rsid w:val="00BA767A"/>
    <w:rsid w:val="00BC1243"/>
    <w:rsid w:val="00BC54AF"/>
    <w:rsid w:val="00BD022D"/>
    <w:rsid w:val="00BE40AD"/>
    <w:rsid w:val="00C1027E"/>
    <w:rsid w:val="00C250A3"/>
    <w:rsid w:val="00C266A7"/>
    <w:rsid w:val="00C31A9B"/>
    <w:rsid w:val="00C453D3"/>
    <w:rsid w:val="00C47EE1"/>
    <w:rsid w:val="00C77167"/>
    <w:rsid w:val="00C92433"/>
    <w:rsid w:val="00C976A8"/>
    <w:rsid w:val="00CA225B"/>
    <w:rsid w:val="00CB017B"/>
    <w:rsid w:val="00CC5CE5"/>
    <w:rsid w:val="00CE1FAC"/>
    <w:rsid w:val="00D111A7"/>
    <w:rsid w:val="00D204B9"/>
    <w:rsid w:val="00D23EEC"/>
    <w:rsid w:val="00D438FB"/>
    <w:rsid w:val="00D470BE"/>
    <w:rsid w:val="00D505D8"/>
    <w:rsid w:val="00D52D18"/>
    <w:rsid w:val="00D5630D"/>
    <w:rsid w:val="00D56B00"/>
    <w:rsid w:val="00D772ED"/>
    <w:rsid w:val="00D87038"/>
    <w:rsid w:val="00DB02CB"/>
    <w:rsid w:val="00DB618A"/>
    <w:rsid w:val="00DC3E7C"/>
    <w:rsid w:val="00DD259A"/>
    <w:rsid w:val="00DE3851"/>
    <w:rsid w:val="00DF19A1"/>
    <w:rsid w:val="00DF71D0"/>
    <w:rsid w:val="00E152B2"/>
    <w:rsid w:val="00E424A6"/>
    <w:rsid w:val="00E4651B"/>
    <w:rsid w:val="00E50B5E"/>
    <w:rsid w:val="00E81661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87253"/>
    <w:rsid w:val="00F9030E"/>
    <w:rsid w:val="00F937E7"/>
    <w:rsid w:val="00F96B3B"/>
    <w:rsid w:val="00FB5004"/>
    <w:rsid w:val="00FC17FF"/>
    <w:rsid w:val="00FD0A13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E35"/>
    <w:rPr>
      <w:rFonts w:ascii="Cambria" w:hAnsi="Cambria" w:cs="Times New Roman"/>
      <w:b/>
      <w:bCs/>
      <w:kern w:val="32"/>
      <w:sz w:val="32"/>
      <w:szCs w:val="32"/>
      <w:lang w:val="hu-HU"/>
    </w:rPr>
  </w:style>
  <w:style w:type="paragraph" w:styleId="Footer">
    <w:name w:val="footer"/>
    <w:basedOn w:val="Normal"/>
    <w:link w:val="Foot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rsid w:val="00B95B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paragraph" w:styleId="BodyText2">
    <w:name w:val="Body Text 2"/>
    <w:basedOn w:val="Normal"/>
    <w:link w:val="BodyText2Char"/>
    <w:uiPriority w:val="99"/>
    <w:rsid w:val="00F15383"/>
    <w:rPr>
      <w:b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rsid w:val="00EE3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E35"/>
    <w:rPr>
      <w:rFonts w:cs="Times New Roman"/>
      <w:sz w:val="2"/>
      <w:lang w:val="hu-HU"/>
    </w:rPr>
  </w:style>
  <w:style w:type="paragraph" w:styleId="ListParagraph">
    <w:name w:val="List Paragraph"/>
    <w:basedOn w:val="Normal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NormalWeb">
    <w:name w:val="Normal (Web)"/>
    <w:basedOn w:val="Normal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FootnoteText">
    <w:name w:val="footnote text"/>
    <w:aliases w:val="single space"/>
    <w:basedOn w:val="Normal"/>
    <w:link w:val="FootnoteTextChar2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locked/>
    <w:rsid w:val="007D5E35"/>
    <w:rPr>
      <w:rFonts w:cs="Times New Roman"/>
      <w:sz w:val="20"/>
      <w:szCs w:val="20"/>
      <w:lang w:val="hu-HU"/>
    </w:rPr>
  </w:style>
  <w:style w:type="character" w:customStyle="1" w:styleId="FootnoteTextChar2">
    <w:name w:val="Footnote Text Char2"/>
    <w:aliases w:val="single space Char1"/>
    <w:basedOn w:val="DefaultParagraphFont"/>
    <w:link w:val="FootnoteText"/>
    <w:uiPriority w:val="99"/>
    <w:locked/>
    <w:rsid w:val="00CE1FAC"/>
    <w:rPr>
      <w:rFonts w:cs="Times New Roman"/>
      <w:lang w:val="hu-HU" w:eastAsia="ar-SA" w:bidi="ar-SA"/>
    </w:rPr>
  </w:style>
  <w:style w:type="character" w:styleId="FootnoteReference">
    <w:name w:val="footnote reference"/>
    <w:basedOn w:val="DefaultParagraphFont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7945"/>
    <w:rPr>
      <w:rFonts w:cs="Times New Roman"/>
    </w:rPr>
  </w:style>
  <w:style w:type="table" w:styleId="TableGrid">
    <w:name w:val="Table Grid"/>
    <w:basedOn w:val="TableNormal"/>
    <w:uiPriority w:val="9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MASTER LTD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1</cp:revision>
  <cp:lastPrinted>2016-04-04T08:36:00Z</cp:lastPrinted>
  <dcterms:created xsi:type="dcterms:W3CDTF">2016-05-12T10:48:00Z</dcterms:created>
  <dcterms:modified xsi:type="dcterms:W3CDTF">2016-05-12T10:50:00Z</dcterms:modified>
</cp:coreProperties>
</file>