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A6" w:rsidRPr="00CF70A6" w:rsidRDefault="00CF70A6" w:rsidP="00CF70A6">
      <w:pPr>
        <w:tabs>
          <w:tab w:val="center" w:pos="5040"/>
          <w:tab w:val="left" w:pos="5370"/>
          <w:tab w:val="left" w:pos="5505"/>
        </w:tabs>
        <w:spacing w:line="276" w:lineRule="auto"/>
        <w:jc w:val="center"/>
        <w:rPr>
          <w:rFonts w:ascii="Sylfaen" w:hAnsi="Sylfaen"/>
          <w:b/>
          <w:sz w:val="32"/>
          <w:szCs w:val="32"/>
        </w:rPr>
      </w:pPr>
      <w:r w:rsidRPr="00CF70A6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-447675</wp:posOffset>
            </wp:positionV>
            <wp:extent cx="3657600" cy="790575"/>
            <wp:effectExtent l="0" t="0" r="0" b="0"/>
            <wp:wrapTopAndBottom/>
            <wp:docPr id="2" name="Picture 2" descr="pos_logo_final_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_logo_final_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27D" w:rsidRDefault="00AC327D" w:rsidP="00CF70A6">
      <w:pPr>
        <w:tabs>
          <w:tab w:val="center" w:pos="5040"/>
          <w:tab w:val="left" w:pos="5370"/>
          <w:tab w:val="left" w:pos="5505"/>
        </w:tabs>
        <w:spacing w:line="276" w:lineRule="auto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ՀԱՐՑԵՐ ՔԱՂԱՔԱԿԱՆ ՈՒԺԵՐԻՆ 2017Թ. ԽՈՐՀՐԴԱՐԱՆԱԿԱՆ ԸՆՏՐՈՒԹՅՈՒՆՆԵՐԻ</w:t>
      </w:r>
      <w:r w:rsidR="006F52E0">
        <w:rPr>
          <w:rFonts w:ascii="Sylfaen" w:hAnsi="Sylfaen"/>
          <w:b/>
          <w:sz w:val="32"/>
          <w:szCs w:val="32"/>
        </w:rPr>
        <w:t>Ն</w:t>
      </w:r>
      <w:r>
        <w:rPr>
          <w:rFonts w:ascii="Sylfaen" w:hAnsi="Sylfaen"/>
          <w:b/>
          <w:sz w:val="32"/>
          <w:szCs w:val="32"/>
        </w:rPr>
        <w:t xml:space="preserve"> ԱՆԴԱՌԱՋ </w:t>
      </w:r>
    </w:p>
    <w:p w:rsidR="00CF70A6" w:rsidRPr="00CF70A6" w:rsidRDefault="00CF70A6" w:rsidP="00CF70A6">
      <w:pPr>
        <w:jc w:val="center"/>
        <w:rPr>
          <w:rFonts w:ascii="Sylfaen" w:hAnsi="Sylfaen"/>
          <w:b/>
          <w:sz w:val="16"/>
          <w:szCs w:val="16"/>
        </w:rPr>
      </w:pPr>
    </w:p>
    <w:p w:rsidR="00CF70A6" w:rsidRPr="00CF70A6" w:rsidRDefault="00CF70A6" w:rsidP="00CF70A6">
      <w:pPr>
        <w:jc w:val="center"/>
        <w:rPr>
          <w:rFonts w:ascii="Sylfaen" w:hAnsi="Sylfaen"/>
          <w:b/>
          <w:sz w:val="24"/>
          <w:szCs w:val="24"/>
        </w:rPr>
      </w:pPr>
      <w:r w:rsidRPr="00CF70A6">
        <w:rPr>
          <w:rFonts w:ascii="Sylfaen" w:hAnsi="Sylfaen"/>
          <w:b/>
          <w:sz w:val="24"/>
          <w:szCs w:val="24"/>
          <w:lang w:val="hy-AM"/>
        </w:rPr>
        <w:t>Հանրային քննարկում</w:t>
      </w:r>
      <w:r w:rsidRPr="00CF70A6">
        <w:rPr>
          <w:rFonts w:ascii="Sylfaen" w:hAnsi="Sylfaen"/>
          <w:b/>
          <w:sz w:val="24"/>
          <w:szCs w:val="24"/>
        </w:rPr>
        <w:t xml:space="preserve"> </w:t>
      </w:r>
    </w:p>
    <w:p w:rsidR="00CF70A6" w:rsidRPr="00CF70A6" w:rsidRDefault="00CF70A6" w:rsidP="00CF70A6">
      <w:pPr>
        <w:jc w:val="center"/>
        <w:rPr>
          <w:rFonts w:ascii="Sylfaen" w:hAnsi="Sylfaen"/>
          <w:b/>
          <w:sz w:val="24"/>
          <w:szCs w:val="24"/>
        </w:rPr>
      </w:pPr>
    </w:p>
    <w:p w:rsidR="00CF70A6" w:rsidRPr="00CF70A6" w:rsidRDefault="00CF70A6" w:rsidP="00CF70A6">
      <w:pPr>
        <w:jc w:val="center"/>
        <w:rPr>
          <w:rFonts w:ascii="Sylfaen" w:hAnsi="Sylfaen"/>
          <w:b/>
          <w:sz w:val="24"/>
          <w:szCs w:val="24"/>
        </w:rPr>
      </w:pPr>
      <w:r w:rsidRPr="00CF70A6">
        <w:rPr>
          <w:rFonts w:ascii="Sylfaen" w:hAnsi="Sylfaen"/>
          <w:b/>
          <w:sz w:val="24"/>
          <w:szCs w:val="24"/>
        </w:rPr>
        <w:t>ՎԱՆԱՁՈՐ</w:t>
      </w:r>
    </w:p>
    <w:p w:rsidR="00CF70A6" w:rsidRPr="00CF70A6" w:rsidRDefault="00CF70A6" w:rsidP="00CF70A6">
      <w:pPr>
        <w:jc w:val="center"/>
        <w:rPr>
          <w:rFonts w:ascii="Sylfaen" w:hAnsi="Sylfaen"/>
          <w:b/>
          <w:sz w:val="16"/>
          <w:szCs w:val="16"/>
        </w:rPr>
      </w:pPr>
    </w:p>
    <w:p w:rsidR="00CF70A6" w:rsidRPr="00CF70A6" w:rsidRDefault="00CF70A6" w:rsidP="00CF70A6">
      <w:pPr>
        <w:jc w:val="center"/>
        <w:outlineLvl w:val="0"/>
        <w:rPr>
          <w:rFonts w:ascii="Sylfaen" w:hAnsi="Sylfaen"/>
          <w:b/>
          <w:lang w:val="hy-AM"/>
        </w:rPr>
      </w:pPr>
      <w:r w:rsidRPr="00CF70A6">
        <w:rPr>
          <w:rFonts w:ascii="Sylfaen" w:hAnsi="Sylfaen"/>
          <w:b/>
        </w:rPr>
        <w:t>Նախնական օ</w:t>
      </w:r>
      <w:r w:rsidRPr="00CF70A6">
        <w:rPr>
          <w:rFonts w:ascii="Sylfaen" w:hAnsi="Sylfaen"/>
          <w:b/>
          <w:lang w:val="hy-AM"/>
        </w:rPr>
        <w:t>րակարգ</w:t>
      </w:r>
    </w:p>
    <w:p w:rsidR="00CF70A6" w:rsidRPr="00CF70A6" w:rsidRDefault="00CF70A6" w:rsidP="00CF70A6">
      <w:pPr>
        <w:jc w:val="center"/>
        <w:outlineLvl w:val="0"/>
        <w:rPr>
          <w:rFonts w:ascii="Sylfaen" w:hAnsi="Sylfaen"/>
          <w:b/>
          <w:sz w:val="16"/>
          <w:szCs w:val="16"/>
          <w:lang w:val="hy-AM"/>
        </w:rPr>
      </w:pPr>
    </w:p>
    <w:p w:rsidR="00CF70A6" w:rsidRPr="00CF70A6" w:rsidRDefault="00CF70A6" w:rsidP="00CF70A6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F70A6">
        <w:rPr>
          <w:rFonts w:ascii="Sylfaen" w:hAnsi="Sylfaen"/>
          <w:b/>
          <w:sz w:val="24"/>
          <w:szCs w:val="24"/>
          <w:lang w:val="hy-AM"/>
        </w:rPr>
        <w:t>Փետրվարի 23, 2017թ.</w:t>
      </w:r>
    </w:p>
    <w:p w:rsidR="00F559A9" w:rsidRDefault="00F559A9" w:rsidP="00CF70A6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CF70A6" w:rsidRPr="00CF70A6" w:rsidRDefault="00CF70A6" w:rsidP="00F559A9">
      <w:pPr>
        <w:jc w:val="center"/>
        <w:rPr>
          <w:rFonts w:ascii="Sylfaen" w:hAnsi="Sylfaen"/>
          <w:b/>
          <w:sz w:val="22"/>
          <w:szCs w:val="22"/>
          <w:lang w:val="hy-AM"/>
        </w:rPr>
      </w:pPr>
      <w:r w:rsidRPr="00CF70A6">
        <w:rPr>
          <w:rFonts w:ascii="Sylfaen" w:hAnsi="Sylfaen"/>
          <w:b/>
          <w:sz w:val="22"/>
          <w:szCs w:val="22"/>
          <w:lang w:val="hy-AM"/>
        </w:rPr>
        <w:t>Կիրովական հյուրանոց</w:t>
      </w:r>
    </w:p>
    <w:p w:rsidR="00CF70A6" w:rsidRPr="00CF70A6" w:rsidRDefault="00CF70A6" w:rsidP="00F559A9">
      <w:pPr>
        <w:jc w:val="center"/>
        <w:rPr>
          <w:rFonts w:ascii="Sylfaen" w:hAnsi="Sylfaen"/>
          <w:b/>
          <w:lang w:val="hy-AM"/>
        </w:rPr>
      </w:pPr>
      <w:r w:rsidRPr="00CF70A6">
        <w:rPr>
          <w:rFonts w:ascii="Sylfaen" w:hAnsi="Sylfaen"/>
          <w:b/>
          <w:lang w:val="hy-AM"/>
        </w:rPr>
        <w:t>ք. Վանաձոր, Մաշտոցի փողոց</w:t>
      </w:r>
    </w:p>
    <w:p w:rsidR="00CF70A6" w:rsidRPr="00CF70A6" w:rsidRDefault="00CF70A6" w:rsidP="00CF70A6">
      <w:pPr>
        <w:rPr>
          <w:rFonts w:ascii="Sylfaen" w:hAnsi="Sylfaen"/>
          <w:b/>
          <w:lang w:val="hy-AM"/>
        </w:rPr>
      </w:pPr>
    </w:p>
    <w:tbl>
      <w:tblPr>
        <w:tblpPr w:leftFromText="180" w:rightFromText="180" w:vertAnchor="text" w:horzAnchor="margin" w:tblpXSpec="center" w:tblpY="91"/>
        <w:tblW w:w="10835" w:type="dxa"/>
        <w:tblLook w:val="0000" w:firstRow="0" w:lastRow="0" w:firstColumn="0" w:lastColumn="0" w:noHBand="0" w:noVBand="0"/>
      </w:tblPr>
      <w:tblGrid>
        <w:gridCol w:w="1314"/>
        <w:gridCol w:w="9521"/>
      </w:tblGrid>
      <w:tr w:rsidR="00CF70A6" w:rsidRPr="00CF70A6" w:rsidTr="00BA0BDA">
        <w:trPr>
          <w:trHeight w:val="450"/>
        </w:trPr>
        <w:tc>
          <w:tcPr>
            <w:tcW w:w="1314" w:type="dxa"/>
          </w:tcPr>
          <w:p w:rsidR="00CF70A6" w:rsidRPr="00CF70A6" w:rsidRDefault="00CF70A6" w:rsidP="00CF70A6">
            <w:pPr>
              <w:ind w:left="-30"/>
              <w:jc w:val="both"/>
              <w:rPr>
                <w:rFonts w:ascii="Sylfaen" w:hAnsi="Sylfaen"/>
                <w:iCs/>
              </w:rPr>
            </w:pPr>
            <w:r w:rsidRPr="00CF70A6">
              <w:rPr>
                <w:rFonts w:ascii="Sylfaen" w:hAnsi="Sylfaen"/>
                <w:iCs/>
                <w:lang w:val="hy-AM"/>
              </w:rPr>
              <w:t>1</w:t>
            </w:r>
            <w:r>
              <w:rPr>
                <w:rFonts w:ascii="Sylfaen" w:hAnsi="Sylfaen"/>
                <w:iCs/>
              </w:rPr>
              <w:t>6</w:t>
            </w:r>
            <w:r w:rsidRPr="00CF70A6">
              <w:rPr>
                <w:rFonts w:ascii="Sylfaen" w:hAnsi="Sylfaen"/>
                <w:iCs/>
                <w:lang w:val="hy-AM"/>
              </w:rPr>
              <w:t>:</w:t>
            </w:r>
            <w:r w:rsidRPr="00CF70A6">
              <w:rPr>
                <w:rFonts w:ascii="Sylfaen" w:hAnsi="Sylfaen"/>
                <w:iCs/>
              </w:rPr>
              <w:t>00</w:t>
            </w:r>
            <w:r w:rsidRPr="00CF70A6">
              <w:rPr>
                <w:rFonts w:ascii="Sylfaen" w:hAnsi="Sylfaen"/>
                <w:iCs/>
                <w:lang w:val="hy-AM"/>
              </w:rPr>
              <w:t xml:space="preserve"> – 1</w:t>
            </w:r>
            <w:r>
              <w:rPr>
                <w:rFonts w:ascii="Sylfaen" w:hAnsi="Sylfaen"/>
                <w:iCs/>
              </w:rPr>
              <w:t>6</w:t>
            </w:r>
            <w:r w:rsidRPr="00CF70A6">
              <w:rPr>
                <w:rFonts w:ascii="Sylfaen" w:hAnsi="Sylfaen"/>
                <w:iCs/>
                <w:lang w:val="hy-AM"/>
              </w:rPr>
              <w:t>:</w:t>
            </w:r>
            <w:r w:rsidRPr="00CF70A6">
              <w:rPr>
                <w:rFonts w:ascii="Sylfaen" w:hAnsi="Sylfaen"/>
                <w:iCs/>
              </w:rPr>
              <w:t>15</w:t>
            </w:r>
          </w:p>
        </w:tc>
        <w:tc>
          <w:tcPr>
            <w:tcW w:w="9521" w:type="dxa"/>
          </w:tcPr>
          <w:p w:rsidR="00CF70A6" w:rsidRPr="00CF70A6" w:rsidRDefault="00CF70A6" w:rsidP="00CF70A6">
            <w:pPr>
              <w:ind w:left="67" w:right="341"/>
              <w:jc w:val="both"/>
              <w:rPr>
                <w:rFonts w:ascii="Sylfaen" w:hAnsi="Sylfaen"/>
                <w:b/>
                <w:lang w:val="hy-AM"/>
              </w:rPr>
            </w:pPr>
            <w:r w:rsidRPr="00CF70A6">
              <w:rPr>
                <w:rFonts w:ascii="Sylfaen" w:hAnsi="Sylfaen"/>
                <w:b/>
                <w:iCs/>
                <w:lang w:val="hy-AM"/>
              </w:rPr>
              <w:t>Մասնակիցների գրանցում</w:t>
            </w:r>
          </w:p>
          <w:p w:rsidR="00CF70A6" w:rsidRPr="00F559A9" w:rsidRDefault="00F559A9" w:rsidP="00CF70A6">
            <w:pPr>
              <w:ind w:left="67" w:right="341"/>
              <w:jc w:val="both"/>
              <w:rPr>
                <w:rFonts w:ascii="Sylfaen" w:hAnsi="Sylfaen"/>
                <w:b/>
                <w:i/>
                <w:sz w:val="18"/>
                <w:szCs w:val="18"/>
              </w:rPr>
            </w:pPr>
            <w:r w:rsidRPr="00F559A9">
              <w:rPr>
                <w:rFonts w:ascii="Sylfaen" w:hAnsi="Sylfaen"/>
                <w:b/>
                <w:i/>
                <w:sz w:val="18"/>
                <w:szCs w:val="18"/>
              </w:rPr>
              <w:t>Սուրճի հյուրասիրություն</w:t>
            </w:r>
          </w:p>
          <w:p w:rsidR="00CF70A6" w:rsidRPr="00CF70A6" w:rsidRDefault="00CF70A6" w:rsidP="00CF70A6">
            <w:pPr>
              <w:ind w:left="67" w:right="-126"/>
              <w:jc w:val="both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CF70A6" w:rsidRPr="00766CFD" w:rsidTr="00BA0BDA">
        <w:trPr>
          <w:trHeight w:val="360"/>
        </w:trPr>
        <w:tc>
          <w:tcPr>
            <w:tcW w:w="1314" w:type="dxa"/>
          </w:tcPr>
          <w:p w:rsidR="00CF70A6" w:rsidRPr="00CF70A6" w:rsidRDefault="00CF70A6" w:rsidP="00CF70A6">
            <w:pPr>
              <w:spacing w:after="240"/>
              <w:ind w:left="-30"/>
              <w:jc w:val="both"/>
              <w:rPr>
                <w:rFonts w:ascii="Sylfaen" w:hAnsi="Sylfaen"/>
                <w:iCs/>
              </w:rPr>
            </w:pPr>
            <w:r w:rsidRPr="00CF70A6">
              <w:rPr>
                <w:rFonts w:ascii="Sylfaen" w:hAnsi="Sylfaen"/>
                <w:iCs/>
                <w:lang w:val="hy-AM"/>
              </w:rPr>
              <w:t>1</w:t>
            </w:r>
            <w:r>
              <w:rPr>
                <w:rFonts w:ascii="Sylfaen" w:hAnsi="Sylfaen"/>
                <w:iCs/>
              </w:rPr>
              <w:t>6</w:t>
            </w:r>
            <w:r w:rsidRPr="00CF70A6">
              <w:rPr>
                <w:rFonts w:ascii="Sylfaen" w:hAnsi="Sylfaen"/>
                <w:iCs/>
                <w:lang w:val="hy-AM"/>
              </w:rPr>
              <w:t>:</w:t>
            </w:r>
            <w:r w:rsidRPr="00CF70A6">
              <w:rPr>
                <w:rFonts w:ascii="Sylfaen" w:hAnsi="Sylfaen"/>
                <w:iCs/>
              </w:rPr>
              <w:t>15</w:t>
            </w:r>
            <w:r w:rsidRPr="00CF70A6">
              <w:rPr>
                <w:rFonts w:ascii="Sylfaen" w:hAnsi="Sylfaen"/>
                <w:iCs/>
                <w:lang w:val="hy-AM"/>
              </w:rPr>
              <w:t xml:space="preserve"> – 1</w:t>
            </w:r>
            <w:r w:rsidR="00D01372">
              <w:rPr>
                <w:rFonts w:ascii="Sylfaen" w:hAnsi="Sylfaen"/>
                <w:iCs/>
              </w:rPr>
              <w:t>7</w:t>
            </w:r>
            <w:r w:rsidRPr="00CF70A6">
              <w:rPr>
                <w:rFonts w:ascii="Sylfaen" w:hAnsi="Sylfaen"/>
                <w:iCs/>
                <w:lang w:val="hy-AM"/>
              </w:rPr>
              <w:t>:</w:t>
            </w:r>
            <w:r w:rsidR="00D01372">
              <w:rPr>
                <w:rFonts w:ascii="Sylfaen" w:hAnsi="Sylfaen"/>
                <w:iCs/>
              </w:rPr>
              <w:t>00</w:t>
            </w:r>
          </w:p>
          <w:p w:rsidR="00CF70A6" w:rsidRPr="00CF70A6" w:rsidRDefault="00CF70A6" w:rsidP="00CF70A6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CF70A6" w:rsidRPr="00CF70A6" w:rsidRDefault="00CF70A6" w:rsidP="00CF70A6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CF70A6" w:rsidRPr="00CF70A6" w:rsidRDefault="00CF70A6" w:rsidP="00CF70A6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CF70A6" w:rsidRPr="00CF70A6" w:rsidRDefault="00CF70A6" w:rsidP="00CF70A6">
            <w:pPr>
              <w:spacing w:after="240"/>
              <w:ind w:left="-30"/>
              <w:jc w:val="both"/>
              <w:rPr>
                <w:rFonts w:ascii="Sylfaen" w:hAnsi="Sylfaen"/>
                <w:iCs/>
              </w:rPr>
            </w:pPr>
          </w:p>
        </w:tc>
        <w:tc>
          <w:tcPr>
            <w:tcW w:w="9521" w:type="dxa"/>
          </w:tcPr>
          <w:p w:rsidR="00CF70A6" w:rsidRPr="00CF70A6" w:rsidRDefault="00CF70A6" w:rsidP="00CF70A6">
            <w:pPr>
              <w:spacing w:line="276" w:lineRule="auto"/>
              <w:ind w:left="67" w:right="341"/>
              <w:jc w:val="both"/>
              <w:rPr>
                <w:rFonts w:ascii="Sylfaen" w:hAnsi="Sylfaen"/>
                <w:b/>
                <w:lang w:val="hy-AM"/>
              </w:rPr>
            </w:pPr>
            <w:r w:rsidRPr="00CF70A6">
              <w:rPr>
                <w:rFonts w:ascii="Sylfaen" w:hAnsi="Sylfaen"/>
                <w:b/>
                <w:lang w:val="hy-AM"/>
              </w:rPr>
              <w:t>Վարող`</w:t>
            </w:r>
          </w:p>
          <w:p w:rsidR="00CF70A6" w:rsidRPr="00CF70A6" w:rsidRDefault="00CF70A6" w:rsidP="00CF70A6">
            <w:pPr>
              <w:ind w:left="67" w:right="341"/>
              <w:jc w:val="both"/>
              <w:rPr>
                <w:rFonts w:ascii="Sylfaen" w:hAnsi="Sylfaen"/>
                <w:iCs/>
                <w:sz w:val="16"/>
                <w:szCs w:val="16"/>
              </w:rPr>
            </w:pPr>
            <w:r w:rsidRPr="00CF70A6">
              <w:rPr>
                <w:rFonts w:ascii="Sylfaen" w:hAnsi="Sylfaen"/>
                <w:i/>
                <w:iCs/>
                <w:lang w:val="hy-AM"/>
              </w:rPr>
              <w:t>Զարուհի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Հովհաննիսյան,</w:t>
            </w:r>
            <w:r w:rsidRPr="00CF70A6">
              <w:rPr>
                <w:rFonts w:ascii="Sylfaen" w:hAnsi="Sylfaen"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iCs/>
              </w:rPr>
              <w:t>լրագրող-հրապարակախոս</w:t>
            </w:r>
          </w:p>
          <w:p w:rsidR="00CF70A6" w:rsidRPr="00CF70A6" w:rsidRDefault="00CF70A6" w:rsidP="00CF70A6">
            <w:pPr>
              <w:spacing w:line="276" w:lineRule="auto"/>
              <w:ind w:left="67" w:right="341"/>
              <w:jc w:val="both"/>
              <w:rPr>
                <w:rFonts w:ascii="Sylfaen" w:hAnsi="Sylfaen"/>
                <w:b/>
                <w:iCs/>
                <w:lang w:val="hy-AM"/>
              </w:rPr>
            </w:pPr>
          </w:p>
          <w:p w:rsidR="00CF70A6" w:rsidRPr="00CF70A6" w:rsidRDefault="00CF70A6" w:rsidP="00CF70A6">
            <w:pPr>
              <w:spacing w:line="276" w:lineRule="auto"/>
              <w:ind w:left="67" w:right="341"/>
              <w:jc w:val="both"/>
              <w:rPr>
                <w:rFonts w:ascii="Sylfaen" w:hAnsi="Sylfaen"/>
                <w:b/>
                <w:iCs/>
                <w:lang w:val="hy-AM"/>
              </w:rPr>
            </w:pPr>
            <w:r w:rsidRPr="00CF70A6">
              <w:rPr>
                <w:rFonts w:ascii="Sylfaen" w:hAnsi="Sylfaen"/>
                <w:b/>
                <w:iCs/>
                <w:lang w:val="hy-AM"/>
              </w:rPr>
              <w:t>Բանախոսներ`</w:t>
            </w:r>
          </w:p>
          <w:p w:rsidR="00CF70A6" w:rsidRPr="00CF70A6" w:rsidRDefault="00CF70A6" w:rsidP="00CF70A6">
            <w:pPr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CF70A6">
              <w:rPr>
                <w:rFonts w:ascii="Sylfaen" w:hAnsi="Sylfaen"/>
                <w:i/>
                <w:iCs/>
                <w:lang w:val="hy-AM"/>
              </w:rPr>
              <w:t xml:space="preserve">Արթուր Սաքունց, </w:t>
            </w:r>
            <w:r w:rsidRPr="00CF70A6">
              <w:rPr>
                <w:rFonts w:ascii="Sylfaen" w:hAnsi="Sylfaen"/>
                <w:iCs/>
                <w:lang w:val="hy-AM"/>
              </w:rPr>
              <w:t xml:space="preserve">Հելսինկյան քաղաքացիական ասամբլեայի Վանաձորի գրասենյակի նախագահ </w:t>
            </w:r>
          </w:p>
          <w:p w:rsidR="00CF70A6" w:rsidRPr="00CF70A6" w:rsidRDefault="00CF70A6" w:rsidP="00CF70A6">
            <w:pPr>
              <w:ind w:left="67" w:right="341"/>
              <w:jc w:val="both"/>
              <w:rPr>
                <w:rFonts w:ascii="Sylfaen" w:hAnsi="Sylfaen"/>
                <w:iCs/>
                <w:sz w:val="12"/>
                <w:szCs w:val="12"/>
                <w:lang w:val="hy-AM"/>
              </w:rPr>
            </w:pPr>
          </w:p>
          <w:p w:rsidR="00CF70A6" w:rsidRDefault="00CF70A6" w:rsidP="00CF70A6">
            <w:pPr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CF70A6">
              <w:rPr>
                <w:rFonts w:ascii="Sylfaen" w:hAnsi="Sylfaen"/>
                <w:i/>
                <w:iCs/>
                <w:lang w:val="hy-AM"/>
              </w:rPr>
              <w:t xml:space="preserve">Լուսինե Վասիլյան, </w:t>
            </w:r>
            <w:r w:rsidRPr="00CF70A6">
              <w:rPr>
                <w:rFonts w:ascii="Sylfaen" w:hAnsi="Sylfaen"/>
                <w:iCs/>
                <w:lang w:val="hy-AM"/>
              </w:rPr>
              <w:t>ԱԺ  մոնիթորինգ ծրագրի ղեկավար</w:t>
            </w:r>
          </w:p>
          <w:p w:rsidR="00CF70A6" w:rsidRPr="00CF70A6" w:rsidRDefault="00CF70A6" w:rsidP="00CF70A6">
            <w:pPr>
              <w:ind w:left="67" w:right="341"/>
              <w:jc w:val="both"/>
              <w:rPr>
                <w:rFonts w:ascii="Sylfaen" w:hAnsi="Sylfaen"/>
                <w:iCs/>
                <w:sz w:val="12"/>
                <w:szCs w:val="12"/>
                <w:lang w:val="hy-AM"/>
              </w:rPr>
            </w:pPr>
          </w:p>
          <w:p w:rsidR="00CF70A6" w:rsidRDefault="00CF70A6" w:rsidP="00CF70A6">
            <w:pPr>
              <w:ind w:left="67" w:right="359"/>
              <w:jc w:val="both"/>
              <w:rPr>
                <w:rFonts w:ascii="Sylfaen" w:hAnsi="Sylfaen"/>
                <w:iCs/>
                <w:lang w:val="hy-AM"/>
              </w:rPr>
            </w:pPr>
            <w:r w:rsidRPr="00CF70A6">
              <w:rPr>
                <w:rFonts w:ascii="Sylfaen" w:hAnsi="Sylfaen"/>
                <w:i/>
                <w:iCs/>
                <w:lang w:val="hy-AM"/>
              </w:rPr>
              <w:t xml:space="preserve">Լևոն Բարսեղյան, </w:t>
            </w:r>
            <w:r w:rsidRPr="00CF70A6">
              <w:rPr>
                <w:rFonts w:ascii="Sylfaen" w:hAnsi="Sylfaen"/>
                <w:iCs/>
                <w:lang w:val="hy-AM"/>
              </w:rPr>
              <w:t>Ժուռնալիստների «Ասպարեզ» ակումբի խորհրդի նախագահ</w:t>
            </w:r>
          </w:p>
          <w:p w:rsidR="00766CFD" w:rsidRDefault="00766CFD" w:rsidP="00CF70A6">
            <w:pPr>
              <w:ind w:left="67" w:right="359"/>
              <w:jc w:val="both"/>
              <w:rPr>
                <w:rFonts w:ascii="Sylfaen" w:hAnsi="Sylfaen"/>
                <w:iCs/>
                <w:lang w:val="hy-AM"/>
              </w:rPr>
            </w:pPr>
          </w:p>
          <w:p w:rsidR="00766CFD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b/>
                <w:iCs/>
                <w:lang w:val="hy-AM"/>
              </w:rPr>
            </w:pPr>
            <w:r w:rsidRPr="00371018">
              <w:rPr>
                <w:rFonts w:ascii="Sylfaen" w:hAnsi="Sylfaen"/>
                <w:b/>
                <w:iCs/>
                <w:lang w:val="hy-AM"/>
              </w:rPr>
              <w:t>Քաղաքական ուժերի ներկայացուցիչներ՝</w:t>
            </w:r>
          </w:p>
          <w:p w:rsidR="00371018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Ազատ Դ</w:t>
            </w:r>
            <w:r w:rsidRPr="00371018">
              <w:rPr>
                <w:rFonts w:ascii="Sylfaen" w:hAnsi="Sylfaen"/>
                <w:iCs/>
                <w:lang w:val="hy-AM"/>
              </w:rPr>
              <w:t xml:space="preserve">եմոկրատներ </w:t>
            </w:r>
            <w:r>
              <w:rPr>
                <w:rFonts w:ascii="Sylfaen" w:hAnsi="Sylfaen"/>
                <w:iCs/>
                <w:lang w:val="hy-AM"/>
              </w:rPr>
              <w:t xml:space="preserve">կուսակցության </w:t>
            </w:r>
            <w:r w:rsidRPr="00371018">
              <w:rPr>
                <w:rFonts w:ascii="Sylfaen" w:hAnsi="Sylfaen"/>
                <w:iCs/>
                <w:lang w:val="hy-AM"/>
              </w:rPr>
              <w:t>ներկայացուցիչ (ենթակա է հաստատման)</w:t>
            </w:r>
          </w:p>
          <w:p w:rsidR="00371018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Ե</w:t>
            </w:r>
            <w:r w:rsidRPr="00371018">
              <w:rPr>
                <w:rFonts w:ascii="Sylfaen" w:hAnsi="Sylfaen"/>
                <w:iCs/>
                <w:lang w:val="hy-AM"/>
              </w:rPr>
              <w:t>լք դաշինք</w:t>
            </w:r>
            <w:r>
              <w:rPr>
                <w:rFonts w:ascii="Sylfaen" w:hAnsi="Sylfaen"/>
                <w:iCs/>
                <w:lang w:val="hy-AM"/>
              </w:rPr>
              <w:t xml:space="preserve">ի </w:t>
            </w:r>
            <w:r w:rsidRPr="00371018">
              <w:rPr>
                <w:rFonts w:ascii="Sylfaen" w:hAnsi="Sylfaen"/>
                <w:iCs/>
                <w:lang w:val="hy-AM"/>
              </w:rPr>
              <w:t>ներկայացուցիչ (ենթակա է հաստատման)</w:t>
            </w:r>
          </w:p>
          <w:p w:rsidR="00371018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371018">
              <w:rPr>
                <w:rFonts w:ascii="Sylfaen" w:hAnsi="Sylfaen"/>
                <w:iCs/>
                <w:lang w:val="hy-AM"/>
              </w:rPr>
              <w:t>Ծառուկյան դաշինքի ներկայացուցիչ (ենթակա է հաստատման)</w:t>
            </w:r>
          </w:p>
          <w:p w:rsidR="00371018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371018">
              <w:rPr>
                <w:rFonts w:ascii="Sylfaen" w:hAnsi="Sylfaen"/>
                <w:iCs/>
                <w:lang w:val="hy-AM"/>
              </w:rPr>
              <w:t>Կոնգրես-ՀԺԿ կուսակցությունների դաշինքի ներկայացուցիչ (ենթակա է հաստատման)</w:t>
            </w:r>
          </w:p>
          <w:p w:rsidR="00371018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Հայ Յեղափոխական Դաշնակցություն կ</w:t>
            </w:r>
            <w:r w:rsidRPr="00371018">
              <w:rPr>
                <w:rFonts w:ascii="Sylfaen" w:hAnsi="Sylfaen"/>
                <w:iCs/>
                <w:lang w:val="hy-AM"/>
              </w:rPr>
              <w:t>ուսակցության  ներկայացուցիչ (ենթակա է հաստատման)</w:t>
            </w:r>
          </w:p>
          <w:p w:rsidR="00371018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Հայաստանի Կոմունիստական կուսակցությա</w:t>
            </w:r>
            <w:r w:rsidRPr="00371018">
              <w:rPr>
                <w:rFonts w:ascii="Sylfaen" w:hAnsi="Sylfaen"/>
                <w:iCs/>
                <w:lang w:val="hy-AM"/>
              </w:rPr>
              <w:t>ն  ներկայացուցիչ (ենթակա է հաստատման)</w:t>
            </w:r>
          </w:p>
          <w:p w:rsidR="00371018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Հայաստանի Հանրապետական կուսակցությա</w:t>
            </w:r>
            <w:r w:rsidRPr="00371018">
              <w:rPr>
                <w:rFonts w:ascii="Sylfaen" w:hAnsi="Sylfaen"/>
                <w:iCs/>
                <w:lang w:val="hy-AM"/>
              </w:rPr>
              <w:t>ն  ներկայացուցիչ (ենթակա է հաստատման)</w:t>
            </w:r>
          </w:p>
          <w:p w:rsidR="00371018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371018">
              <w:rPr>
                <w:rFonts w:ascii="Sylfaen" w:hAnsi="Sylfaen"/>
                <w:iCs/>
                <w:lang w:val="hy-AM"/>
              </w:rPr>
              <w:t>Հա</w:t>
            </w:r>
            <w:r>
              <w:rPr>
                <w:rFonts w:ascii="Sylfaen" w:hAnsi="Sylfaen"/>
                <w:iCs/>
                <w:lang w:val="hy-AM"/>
              </w:rPr>
              <w:t xml:space="preserve">յկական Վերածնունդ կուսակցության </w:t>
            </w:r>
            <w:r w:rsidRPr="00371018">
              <w:rPr>
                <w:rFonts w:ascii="Sylfaen" w:hAnsi="Sylfaen"/>
                <w:iCs/>
                <w:lang w:val="hy-AM"/>
              </w:rPr>
              <w:t>ներկայացուցիչ (ենթակա է հաստատման)</w:t>
            </w:r>
          </w:p>
          <w:p w:rsidR="00371018" w:rsidRPr="00371018" w:rsidRDefault="00371018" w:rsidP="00371018">
            <w:pPr>
              <w:spacing w:line="276" w:lineRule="auto"/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>Օհանյան-Րաֆֆի-Օսկանյան դ</w:t>
            </w:r>
            <w:r w:rsidRPr="00371018">
              <w:rPr>
                <w:rFonts w:ascii="Sylfaen" w:hAnsi="Sylfaen"/>
                <w:iCs/>
                <w:lang w:val="hy-AM"/>
              </w:rPr>
              <w:t>աշինք  ներկայացուցիչ (ենթակա է հաստատման)</w:t>
            </w:r>
          </w:p>
          <w:p w:rsidR="00CF70A6" w:rsidRPr="00CF70A6" w:rsidRDefault="00CF70A6" w:rsidP="00AC327D">
            <w:pPr>
              <w:ind w:left="67" w:right="359"/>
              <w:jc w:val="both"/>
              <w:rPr>
                <w:rFonts w:ascii="Sylfaen" w:hAnsi="Sylfaen"/>
                <w:iCs/>
                <w:sz w:val="12"/>
                <w:szCs w:val="12"/>
                <w:lang w:val="hy-AM"/>
              </w:rPr>
            </w:pPr>
          </w:p>
        </w:tc>
      </w:tr>
      <w:tr w:rsidR="00CF70A6" w:rsidRPr="00CF70A6" w:rsidTr="00BA0BDA">
        <w:trPr>
          <w:trHeight w:val="270"/>
        </w:trPr>
        <w:tc>
          <w:tcPr>
            <w:tcW w:w="1314" w:type="dxa"/>
          </w:tcPr>
          <w:p w:rsidR="00CF70A6" w:rsidRPr="00CF70A6" w:rsidRDefault="00CF70A6" w:rsidP="00D01372">
            <w:pPr>
              <w:ind w:left="-30"/>
              <w:jc w:val="both"/>
              <w:rPr>
                <w:rFonts w:ascii="Sylfaen" w:hAnsi="Sylfaen"/>
                <w:iCs/>
              </w:rPr>
            </w:pPr>
            <w:r w:rsidRPr="00CF70A6">
              <w:rPr>
                <w:rFonts w:ascii="Sylfaen" w:hAnsi="Sylfaen"/>
                <w:iCs/>
              </w:rPr>
              <w:t>1</w:t>
            </w:r>
            <w:r w:rsidR="00D01372">
              <w:rPr>
                <w:rFonts w:ascii="Sylfaen" w:hAnsi="Sylfaen"/>
                <w:iCs/>
              </w:rPr>
              <w:t>7</w:t>
            </w:r>
            <w:r w:rsidRPr="00CF70A6">
              <w:rPr>
                <w:rFonts w:ascii="Sylfaen" w:hAnsi="Sylfaen"/>
                <w:iCs/>
              </w:rPr>
              <w:t>:</w:t>
            </w:r>
            <w:r w:rsidR="00D01372">
              <w:rPr>
                <w:rFonts w:ascii="Sylfaen" w:hAnsi="Sylfaen"/>
                <w:iCs/>
              </w:rPr>
              <w:t>00</w:t>
            </w:r>
            <w:r w:rsidRPr="00CF70A6">
              <w:rPr>
                <w:rFonts w:ascii="Sylfaen" w:hAnsi="Sylfaen"/>
                <w:iCs/>
                <w:lang w:val="hy-AM"/>
              </w:rPr>
              <w:t xml:space="preserve"> – 1</w:t>
            </w:r>
            <w:r w:rsidR="00D01372">
              <w:rPr>
                <w:rFonts w:ascii="Sylfaen" w:hAnsi="Sylfaen"/>
                <w:iCs/>
              </w:rPr>
              <w:t>8</w:t>
            </w:r>
            <w:r w:rsidRPr="00CF70A6">
              <w:rPr>
                <w:rFonts w:ascii="Sylfaen" w:hAnsi="Sylfaen"/>
                <w:iCs/>
                <w:lang w:val="hy-AM"/>
              </w:rPr>
              <w:t>:</w:t>
            </w:r>
            <w:r w:rsidR="00D01372">
              <w:rPr>
                <w:rFonts w:ascii="Sylfaen" w:hAnsi="Sylfaen"/>
                <w:iCs/>
              </w:rPr>
              <w:t>00</w:t>
            </w:r>
          </w:p>
        </w:tc>
        <w:tc>
          <w:tcPr>
            <w:tcW w:w="9521" w:type="dxa"/>
          </w:tcPr>
          <w:p w:rsidR="00CF70A6" w:rsidRPr="00CF70A6" w:rsidRDefault="00CF70A6" w:rsidP="00CF70A6">
            <w:pPr>
              <w:ind w:right="341"/>
              <w:jc w:val="both"/>
              <w:rPr>
                <w:rFonts w:ascii="Sylfaen" w:hAnsi="Sylfaen"/>
                <w:b/>
                <w:iCs/>
              </w:rPr>
            </w:pPr>
            <w:r w:rsidRPr="00CF70A6">
              <w:rPr>
                <w:rFonts w:ascii="Sylfaen" w:hAnsi="Sylfaen"/>
                <w:b/>
                <w:iCs/>
                <w:lang w:val="hy-AM"/>
              </w:rPr>
              <w:t>Քննարկում, հարց ու պատասխան</w:t>
            </w:r>
            <w:bookmarkStart w:id="0" w:name="_GoBack"/>
            <w:bookmarkEnd w:id="0"/>
          </w:p>
        </w:tc>
      </w:tr>
    </w:tbl>
    <w:p w:rsidR="00CF70A6" w:rsidRPr="00CF70A6" w:rsidRDefault="00CF70A6" w:rsidP="00CF70A6">
      <w:pPr>
        <w:spacing w:line="360" w:lineRule="auto"/>
        <w:rPr>
          <w:rFonts w:ascii="Sylfaen" w:hAnsi="Sylfaen"/>
          <w:sz w:val="22"/>
          <w:szCs w:val="22"/>
        </w:rPr>
      </w:pPr>
    </w:p>
    <w:p w:rsidR="00533BDC" w:rsidRDefault="00533BDC">
      <w:pPr>
        <w:ind w:firstLine="709"/>
        <w:jc w:val="both"/>
        <w:rPr>
          <w:sz w:val="24"/>
        </w:rPr>
      </w:pPr>
    </w:p>
    <w:sectPr w:rsidR="00533BDC" w:rsidSect="00BA6118">
      <w:pgSz w:w="12240" w:h="15840"/>
      <w:pgMar w:top="1440" w:right="1170" w:bottom="1440" w:left="99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1C" w:rsidRDefault="00A8331C">
      <w:r>
        <w:separator/>
      </w:r>
    </w:p>
  </w:endnote>
  <w:endnote w:type="continuationSeparator" w:id="0">
    <w:p w:rsidR="00A8331C" w:rsidRDefault="00A8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1C" w:rsidRDefault="00A8331C">
      <w:r>
        <w:separator/>
      </w:r>
    </w:p>
  </w:footnote>
  <w:footnote w:type="continuationSeparator" w:id="0">
    <w:p w:rsidR="00A8331C" w:rsidRDefault="00A8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7D4"/>
    <w:rsid w:val="00065DBC"/>
    <w:rsid w:val="00181093"/>
    <w:rsid w:val="001F5A58"/>
    <w:rsid w:val="00371018"/>
    <w:rsid w:val="00533BDC"/>
    <w:rsid w:val="006F52E0"/>
    <w:rsid w:val="00703A71"/>
    <w:rsid w:val="007403DF"/>
    <w:rsid w:val="00766CFD"/>
    <w:rsid w:val="00887320"/>
    <w:rsid w:val="009277D4"/>
    <w:rsid w:val="00A8331C"/>
    <w:rsid w:val="00AC327D"/>
    <w:rsid w:val="00BA6118"/>
    <w:rsid w:val="00CF70A6"/>
    <w:rsid w:val="00D01372"/>
    <w:rsid w:val="00F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AB023"/>
  <w15:chartTrackingRefBased/>
  <w15:docId w15:val="{1FC07C3B-10AF-4074-A3C1-24A9BD2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61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118"/>
    <w:pPr>
      <w:tabs>
        <w:tab w:val="center" w:pos="4320"/>
        <w:tab w:val="right" w:pos="8640"/>
      </w:tabs>
    </w:pPr>
  </w:style>
  <w:style w:type="character" w:customStyle="1" w:styleId="EmailStyle171">
    <w:name w:val="EmailStyle171"/>
    <w:basedOn w:val="DefaultParagraphFont"/>
    <w:rsid w:val="00BA6118"/>
    <w:rPr>
      <w:rFonts w:ascii="Arial" w:hAnsi="Arial" w:cs="Arial"/>
      <w:color w:val="auto"/>
      <w:sz w:val="20"/>
    </w:rPr>
  </w:style>
  <w:style w:type="character" w:customStyle="1" w:styleId="EmailStyle181">
    <w:name w:val="EmailStyle181"/>
    <w:basedOn w:val="DefaultParagraphFont"/>
    <w:rsid w:val="00BA6118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Ghazaryan</dc:creator>
  <cp:keywords/>
  <dc:description/>
  <cp:lastModifiedBy>Karine Ghazaryan</cp:lastModifiedBy>
  <cp:revision>4</cp:revision>
  <cp:lastPrinted>1998-10-07T08:15:00Z</cp:lastPrinted>
  <dcterms:created xsi:type="dcterms:W3CDTF">2017-02-22T11:11:00Z</dcterms:created>
  <dcterms:modified xsi:type="dcterms:W3CDTF">2017-02-23T07:16:00Z</dcterms:modified>
</cp:coreProperties>
</file>